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7AD" w:rsidRDefault="00CD17AD" w:rsidP="00CD17AD">
      <w:pPr>
        <w:pStyle w:val="aa"/>
        <w:spacing w:line="360" w:lineRule="auto"/>
        <w:jc w:val="right"/>
        <w:rPr>
          <w:rFonts w:ascii="Calibri" w:hAnsi="Calibri"/>
          <w:sz w:val="22"/>
          <w:szCs w:val="22"/>
        </w:rPr>
      </w:pPr>
      <w:r>
        <w:rPr>
          <w:rFonts w:ascii="Calibri" w:hAnsi="Calibri"/>
          <w:sz w:val="22"/>
          <w:szCs w:val="22"/>
        </w:rPr>
        <w:t>Приложение №2 к Документации о закупке</w:t>
      </w:r>
    </w:p>
    <w:p w:rsidR="00CD17AD" w:rsidRDefault="00CD17AD" w:rsidP="002726CF">
      <w:pPr>
        <w:pStyle w:val="aa"/>
        <w:spacing w:line="360" w:lineRule="auto"/>
        <w:rPr>
          <w:rFonts w:ascii="Calibri" w:hAnsi="Calibri"/>
          <w:sz w:val="22"/>
          <w:szCs w:val="22"/>
        </w:rPr>
      </w:pPr>
    </w:p>
    <w:p w:rsidR="00C75A5A" w:rsidRPr="00ED74F1" w:rsidRDefault="00C75A5A" w:rsidP="002726CF">
      <w:pPr>
        <w:pStyle w:val="aa"/>
        <w:spacing w:line="360" w:lineRule="auto"/>
        <w:rPr>
          <w:rFonts w:ascii="Calibri" w:hAnsi="Calibri"/>
          <w:sz w:val="22"/>
          <w:szCs w:val="22"/>
        </w:rPr>
      </w:pPr>
      <w:r w:rsidRPr="00ED74F1">
        <w:rPr>
          <w:rFonts w:ascii="Calibri" w:hAnsi="Calibri"/>
          <w:sz w:val="22"/>
          <w:szCs w:val="22"/>
        </w:rPr>
        <w:t>ДОГОВОР</w:t>
      </w:r>
      <w:r w:rsidR="00E916AB" w:rsidRPr="00ED74F1">
        <w:rPr>
          <w:rFonts w:ascii="Calibri" w:hAnsi="Calibri"/>
          <w:sz w:val="22"/>
          <w:szCs w:val="22"/>
        </w:rPr>
        <w:t xml:space="preserve"> №</w:t>
      </w:r>
      <w:r w:rsidR="00E8634A" w:rsidRPr="00ED74F1">
        <w:rPr>
          <w:rFonts w:ascii="Calibri" w:hAnsi="Calibri"/>
          <w:sz w:val="22"/>
          <w:szCs w:val="22"/>
        </w:rPr>
        <w:t xml:space="preserve"> </w:t>
      </w:r>
    </w:p>
    <w:p w:rsidR="00C75A5A" w:rsidRPr="00ED74F1" w:rsidRDefault="00C75A5A" w:rsidP="002726CF">
      <w:pPr>
        <w:spacing w:line="360" w:lineRule="auto"/>
        <w:jc w:val="center"/>
        <w:rPr>
          <w:rFonts w:ascii="Calibri" w:hAnsi="Calibri"/>
          <w:sz w:val="22"/>
          <w:szCs w:val="22"/>
        </w:rPr>
      </w:pPr>
    </w:p>
    <w:p w:rsidR="00E8634A" w:rsidRPr="00ED74F1" w:rsidRDefault="00BD5086" w:rsidP="00DE2F2B">
      <w:pPr>
        <w:pStyle w:val="a9"/>
        <w:tabs>
          <w:tab w:val="clear" w:pos="4677"/>
          <w:tab w:val="center" w:pos="360"/>
        </w:tabs>
        <w:spacing w:line="360" w:lineRule="auto"/>
        <w:rPr>
          <w:rFonts w:ascii="Calibri" w:hAnsi="Calibri"/>
          <w:sz w:val="22"/>
          <w:szCs w:val="22"/>
        </w:rPr>
      </w:pPr>
      <w:r>
        <w:rPr>
          <w:rFonts w:ascii="Calibri" w:hAnsi="Calibri"/>
          <w:sz w:val="22"/>
          <w:szCs w:val="22"/>
        </w:rPr>
        <w:tab/>
      </w:r>
      <w:r w:rsidR="00DE2F2B" w:rsidRPr="00ED74F1">
        <w:rPr>
          <w:rFonts w:ascii="Calibri" w:hAnsi="Calibri"/>
          <w:sz w:val="22"/>
          <w:szCs w:val="22"/>
        </w:rPr>
        <w:tab/>
        <w:t>«___»__________________</w:t>
      </w:r>
      <w:r w:rsidR="00AC1CB9" w:rsidRPr="00ED74F1">
        <w:rPr>
          <w:rFonts w:ascii="Calibri" w:hAnsi="Calibri"/>
          <w:sz w:val="22"/>
          <w:szCs w:val="22"/>
        </w:rPr>
        <w:t>20</w:t>
      </w:r>
      <w:r w:rsidR="00474DB6" w:rsidRPr="00ED74F1">
        <w:rPr>
          <w:rFonts w:ascii="Calibri" w:hAnsi="Calibri"/>
          <w:sz w:val="22"/>
          <w:szCs w:val="22"/>
        </w:rPr>
        <w:t>1</w:t>
      </w:r>
      <w:r w:rsidR="008D387D">
        <w:rPr>
          <w:rFonts w:ascii="Calibri" w:hAnsi="Calibri"/>
          <w:sz w:val="22"/>
          <w:szCs w:val="22"/>
        </w:rPr>
        <w:t>6</w:t>
      </w:r>
      <w:r w:rsidR="00C75A5A" w:rsidRPr="00ED74F1">
        <w:rPr>
          <w:rFonts w:ascii="Calibri" w:hAnsi="Calibri"/>
          <w:sz w:val="22"/>
          <w:szCs w:val="22"/>
        </w:rPr>
        <w:t xml:space="preserve"> г.</w:t>
      </w:r>
    </w:p>
    <w:p w:rsidR="00545420" w:rsidRPr="00ED74F1" w:rsidRDefault="00545420" w:rsidP="00545420">
      <w:pPr>
        <w:spacing w:line="360" w:lineRule="auto"/>
        <w:ind w:firstLine="720"/>
        <w:jc w:val="both"/>
        <w:rPr>
          <w:rFonts w:ascii="Calibri" w:hAnsi="Calibri"/>
          <w:sz w:val="22"/>
          <w:szCs w:val="22"/>
        </w:rPr>
      </w:pPr>
    </w:p>
    <w:p w:rsidR="00527111" w:rsidRPr="00ED74F1" w:rsidRDefault="00884128" w:rsidP="00527111">
      <w:pPr>
        <w:pStyle w:val="a9"/>
        <w:tabs>
          <w:tab w:val="center" w:pos="360"/>
        </w:tabs>
        <w:spacing w:line="360" w:lineRule="auto"/>
        <w:ind w:firstLine="539"/>
        <w:jc w:val="both"/>
        <w:rPr>
          <w:rFonts w:ascii="Calibri" w:hAnsi="Calibri"/>
          <w:bCs/>
          <w:sz w:val="22"/>
          <w:szCs w:val="22"/>
        </w:rPr>
      </w:pPr>
      <w:r>
        <w:rPr>
          <w:rFonts w:ascii="Calibri" w:hAnsi="Calibri"/>
          <w:sz w:val="22"/>
          <w:szCs w:val="22"/>
        </w:rPr>
        <w:t>Публичное</w:t>
      </w:r>
      <w:r w:rsidR="00527111" w:rsidRPr="00ED74F1">
        <w:rPr>
          <w:rFonts w:ascii="Calibri" w:hAnsi="Calibri"/>
          <w:sz w:val="22"/>
          <w:szCs w:val="22"/>
        </w:rPr>
        <w:t xml:space="preserve"> акционерное общество «</w:t>
      </w:r>
      <w:r>
        <w:rPr>
          <w:rFonts w:ascii="Calibri" w:hAnsi="Calibri"/>
          <w:sz w:val="22"/>
          <w:szCs w:val="22"/>
        </w:rPr>
        <w:t>Башинформсвязь</w:t>
      </w:r>
      <w:r w:rsidR="00527111" w:rsidRPr="00ED74F1">
        <w:rPr>
          <w:rFonts w:ascii="Calibri" w:hAnsi="Calibri"/>
          <w:sz w:val="22"/>
          <w:szCs w:val="22"/>
        </w:rPr>
        <w:t>», именуемое в дальнейшем «</w:t>
      </w:r>
      <w:r w:rsidR="00463A64" w:rsidRPr="00ED74F1">
        <w:rPr>
          <w:rFonts w:ascii="Calibri" w:hAnsi="Calibri"/>
          <w:sz w:val="22"/>
          <w:szCs w:val="22"/>
        </w:rPr>
        <w:t>Заказчик</w:t>
      </w:r>
      <w:r w:rsidR="00527111" w:rsidRPr="00ED74F1">
        <w:rPr>
          <w:rFonts w:ascii="Calibri" w:hAnsi="Calibri"/>
          <w:sz w:val="22"/>
          <w:szCs w:val="22"/>
        </w:rPr>
        <w:t xml:space="preserve">», в лице </w:t>
      </w:r>
      <w:r w:rsidR="00DF4C76" w:rsidRPr="00ED74F1">
        <w:rPr>
          <w:rFonts w:ascii="Calibri" w:hAnsi="Calibri"/>
          <w:sz w:val="22"/>
          <w:szCs w:val="22"/>
        </w:rPr>
        <w:t>___</w:t>
      </w:r>
      <w:r w:rsidR="00527111" w:rsidRPr="00ED74F1">
        <w:rPr>
          <w:rFonts w:ascii="Calibri" w:hAnsi="Calibri"/>
          <w:sz w:val="22"/>
          <w:szCs w:val="22"/>
        </w:rPr>
        <w:t xml:space="preserve">, действующего на основании </w:t>
      </w:r>
      <w:r w:rsidR="00DF4C76" w:rsidRPr="00ED74F1">
        <w:rPr>
          <w:rFonts w:ascii="Calibri" w:hAnsi="Calibri"/>
          <w:sz w:val="22"/>
          <w:szCs w:val="22"/>
        </w:rPr>
        <w:t>___</w:t>
      </w:r>
      <w:r w:rsidR="00527111" w:rsidRPr="00ED74F1">
        <w:rPr>
          <w:rFonts w:ascii="Calibri" w:hAnsi="Calibri"/>
          <w:sz w:val="22"/>
          <w:szCs w:val="22"/>
        </w:rPr>
        <w:t xml:space="preserve">, с одной стороны, и </w:t>
      </w:r>
      <w:r w:rsidR="00812D13" w:rsidRPr="00812D13">
        <w:rPr>
          <w:rFonts w:ascii="Calibri" w:hAnsi="Calibri"/>
          <w:bCs/>
          <w:sz w:val="22"/>
          <w:szCs w:val="22"/>
        </w:rPr>
        <w:t>_____________</w:t>
      </w:r>
      <w:r w:rsidR="00527111" w:rsidRPr="00ED74F1">
        <w:rPr>
          <w:rFonts w:ascii="Calibri" w:hAnsi="Calibri"/>
          <w:bCs/>
          <w:sz w:val="22"/>
          <w:szCs w:val="22"/>
        </w:rPr>
        <w:t>, именуемое в дальнейшем «</w:t>
      </w:r>
      <w:r w:rsidR="00463A64" w:rsidRPr="00ED74F1">
        <w:rPr>
          <w:rFonts w:ascii="Calibri" w:hAnsi="Calibri"/>
          <w:bCs/>
          <w:sz w:val="22"/>
          <w:szCs w:val="22"/>
        </w:rPr>
        <w:t>Исполнитель</w:t>
      </w:r>
      <w:r w:rsidR="00527111" w:rsidRPr="00ED74F1">
        <w:rPr>
          <w:rFonts w:ascii="Calibri" w:hAnsi="Calibri"/>
          <w:bCs/>
          <w:sz w:val="22"/>
          <w:szCs w:val="22"/>
        </w:rPr>
        <w:t xml:space="preserve">», в лице Генерального директора </w:t>
      </w:r>
      <w:r w:rsidR="00812D13" w:rsidRPr="00812D13">
        <w:rPr>
          <w:rFonts w:ascii="Calibri" w:hAnsi="Calibri"/>
          <w:bCs/>
          <w:sz w:val="22"/>
          <w:szCs w:val="22"/>
        </w:rPr>
        <w:t>_________________________</w:t>
      </w:r>
      <w:r w:rsidR="00527111" w:rsidRPr="00ED74F1">
        <w:rPr>
          <w:rFonts w:ascii="Calibri" w:hAnsi="Calibri"/>
          <w:bCs/>
          <w:sz w:val="22"/>
          <w:szCs w:val="22"/>
        </w:rPr>
        <w:t>, действующего на основании Устава,</w:t>
      </w:r>
      <w:r w:rsidR="00527111" w:rsidRPr="00ED74F1">
        <w:rPr>
          <w:rFonts w:ascii="Calibri" w:hAnsi="Calibri"/>
          <w:sz w:val="22"/>
          <w:szCs w:val="22"/>
        </w:rPr>
        <w:t xml:space="preserve"> с другой стороны, заключили настоящий Договор о нижеследующем:</w:t>
      </w:r>
    </w:p>
    <w:p w:rsidR="002B0932" w:rsidRPr="00ED74F1" w:rsidRDefault="00E8634A" w:rsidP="00545420">
      <w:pPr>
        <w:pStyle w:val="a9"/>
        <w:tabs>
          <w:tab w:val="clear" w:pos="4677"/>
          <w:tab w:val="center" w:pos="360"/>
        </w:tabs>
        <w:spacing w:line="360" w:lineRule="auto"/>
        <w:jc w:val="both"/>
        <w:rPr>
          <w:rFonts w:ascii="Calibri" w:hAnsi="Calibri"/>
          <w:bCs/>
          <w:sz w:val="22"/>
          <w:szCs w:val="22"/>
        </w:rPr>
      </w:pPr>
      <w:r w:rsidRPr="00ED74F1">
        <w:rPr>
          <w:rFonts w:ascii="Calibri" w:hAnsi="Calibri"/>
          <w:bCs/>
          <w:sz w:val="22"/>
          <w:szCs w:val="22"/>
        </w:rPr>
        <w:tab/>
      </w:r>
    </w:p>
    <w:p w:rsidR="00C75A5A" w:rsidRPr="00ED74F1" w:rsidRDefault="00C75A5A" w:rsidP="009F70E1">
      <w:pPr>
        <w:pStyle w:val="a9"/>
        <w:numPr>
          <w:ilvl w:val="0"/>
          <w:numId w:val="2"/>
        </w:numPr>
        <w:tabs>
          <w:tab w:val="clear" w:pos="4677"/>
          <w:tab w:val="center" w:pos="360"/>
        </w:tabs>
        <w:spacing w:line="360" w:lineRule="auto"/>
        <w:rPr>
          <w:rFonts w:ascii="Calibri" w:hAnsi="Calibri"/>
          <w:b/>
          <w:sz w:val="22"/>
          <w:szCs w:val="22"/>
        </w:rPr>
      </w:pPr>
      <w:r w:rsidRPr="00ED74F1">
        <w:rPr>
          <w:rFonts w:ascii="Calibri" w:hAnsi="Calibri"/>
          <w:b/>
          <w:sz w:val="22"/>
          <w:szCs w:val="22"/>
        </w:rPr>
        <w:t>ПРЕДМЕТ ДОГОВОРА</w:t>
      </w:r>
    </w:p>
    <w:p w:rsidR="00B767A7" w:rsidRDefault="00646891" w:rsidP="009F70E1">
      <w:pPr>
        <w:numPr>
          <w:ilvl w:val="1"/>
          <w:numId w:val="2"/>
        </w:numPr>
        <w:spacing w:line="360" w:lineRule="auto"/>
        <w:ind w:left="426"/>
        <w:jc w:val="both"/>
        <w:rPr>
          <w:rFonts w:ascii="Calibri" w:hAnsi="Calibri"/>
          <w:sz w:val="22"/>
          <w:szCs w:val="22"/>
        </w:rPr>
      </w:pPr>
      <w:r w:rsidRPr="00884128">
        <w:rPr>
          <w:rFonts w:ascii="Calibri" w:hAnsi="Calibri"/>
          <w:sz w:val="22"/>
          <w:szCs w:val="22"/>
        </w:rPr>
        <w:t xml:space="preserve">Заказчик поручает, а Исполнитель обязуется выполнить </w:t>
      </w:r>
      <w:r w:rsidR="00B767A7">
        <w:rPr>
          <w:rFonts w:ascii="Calibri" w:hAnsi="Calibri"/>
          <w:sz w:val="22"/>
          <w:szCs w:val="22"/>
        </w:rPr>
        <w:t xml:space="preserve">следующие </w:t>
      </w:r>
      <w:r w:rsidRPr="00884128">
        <w:rPr>
          <w:rFonts w:ascii="Calibri" w:hAnsi="Calibri"/>
          <w:sz w:val="22"/>
          <w:szCs w:val="22"/>
        </w:rPr>
        <w:t>работы</w:t>
      </w:r>
      <w:r w:rsidR="00B767A7">
        <w:rPr>
          <w:rFonts w:ascii="Calibri" w:hAnsi="Calibri"/>
          <w:sz w:val="22"/>
          <w:szCs w:val="22"/>
        </w:rPr>
        <w:t>:</w:t>
      </w:r>
    </w:p>
    <w:p w:rsidR="00B767A7" w:rsidRPr="00B767A7" w:rsidRDefault="00646891" w:rsidP="00B767A7">
      <w:pPr>
        <w:numPr>
          <w:ilvl w:val="2"/>
          <w:numId w:val="2"/>
        </w:numPr>
        <w:spacing w:line="360" w:lineRule="auto"/>
        <w:jc w:val="both"/>
        <w:rPr>
          <w:rFonts w:ascii="Calibri" w:hAnsi="Calibri"/>
          <w:sz w:val="22"/>
          <w:szCs w:val="22"/>
        </w:rPr>
      </w:pPr>
      <w:r w:rsidRPr="00884128">
        <w:rPr>
          <w:rFonts w:ascii="Calibri" w:hAnsi="Calibri"/>
          <w:sz w:val="22"/>
          <w:szCs w:val="22"/>
        </w:rPr>
        <w:t xml:space="preserve"> </w:t>
      </w:r>
      <w:r w:rsidR="00B767A7">
        <w:rPr>
          <w:rFonts w:asciiTheme="minorHAnsi" w:hAnsiTheme="minorHAnsi"/>
          <w:sz w:val="22"/>
          <w:szCs w:val="22"/>
        </w:rPr>
        <w:t>модернизацию и настройку</w:t>
      </w:r>
      <w:r w:rsidR="008D387D" w:rsidRPr="00884128">
        <w:rPr>
          <w:rFonts w:asciiTheme="minorHAnsi" w:hAnsiTheme="minorHAnsi"/>
          <w:sz w:val="22"/>
          <w:szCs w:val="22"/>
        </w:rPr>
        <w:t xml:space="preserve"> </w:t>
      </w:r>
      <w:r w:rsidR="008D387D" w:rsidRPr="00884128">
        <w:rPr>
          <w:rFonts w:ascii="Calibri" w:hAnsi="Calibri"/>
          <w:sz w:val="22"/>
          <w:szCs w:val="22"/>
        </w:rPr>
        <w:t xml:space="preserve">Автоматизированной Системы Расчетов «Старт» (далее </w:t>
      </w:r>
      <w:proofErr w:type="gramStart"/>
      <w:r w:rsidR="008D387D" w:rsidRPr="00884128">
        <w:rPr>
          <w:rFonts w:ascii="Calibri" w:hAnsi="Calibri"/>
          <w:sz w:val="22"/>
          <w:szCs w:val="22"/>
        </w:rPr>
        <w:t>-А</w:t>
      </w:r>
      <w:proofErr w:type="gramEnd"/>
      <w:r w:rsidR="008D387D" w:rsidRPr="00884128">
        <w:rPr>
          <w:rFonts w:ascii="Calibri" w:hAnsi="Calibri"/>
          <w:sz w:val="22"/>
          <w:szCs w:val="22"/>
        </w:rPr>
        <w:t>СР «Старт»)</w:t>
      </w:r>
      <w:r w:rsidR="008D387D" w:rsidRPr="00884128">
        <w:rPr>
          <w:rFonts w:asciiTheme="minorHAnsi" w:hAnsiTheme="minorHAnsi"/>
          <w:sz w:val="22"/>
          <w:szCs w:val="22"/>
        </w:rPr>
        <w:t>, эксплуатируемой в ПАО «Башинформсвязь»</w:t>
      </w:r>
      <w:r w:rsidR="00B767A7">
        <w:rPr>
          <w:rFonts w:asciiTheme="minorHAnsi" w:hAnsiTheme="minorHAnsi"/>
          <w:sz w:val="22"/>
          <w:szCs w:val="22"/>
        </w:rPr>
        <w:t>, согласно плану графику работ и техническому заданию, приложение 1 и 3 к договору;</w:t>
      </w:r>
    </w:p>
    <w:p w:rsidR="008D387D" w:rsidRDefault="00B767A7" w:rsidP="00B767A7">
      <w:pPr>
        <w:numPr>
          <w:ilvl w:val="2"/>
          <w:numId w:val="2"/>
        </w:numPr>
        <w:spacing w:line="360" w:lineRule="auto"/>
        <w:jc w:val="both"/>
        <w:rPr>
          <w:rFonts w:ascii="Calibri" w:hAnsi="Calibri"/>
          <w:sz w:val="22"/>
          <w:szCs w:val="22"/>
        </w:rPr>
      </w:pPr>
      <w:r>
        <w:rPr>
          <w:rFonts w:ascii="Calibri" w:hAnsi="Calibri"/>
          <w:sz w:val="22"/>
          <w:szCs w:val="22"/>
        </w:rPr>
        <w:t xml:space="preserve"> разработку и внедрение интеграции модуля «Старт-</w:t>
      </w:r>
      <w:r>
        <w:rPr>
          <w:rFonts w:ascii="Calibri" w:hAnsi="Calibri"/>
          <w:sz w:val="22"/>
          <w:szCs w:val="22"/>
          <w:lang w:val="en-US"/>
        </w:rPr>
        <w:t>IP</w:t>
      </w:r>
      <w:r>
        <w:rPr>
          <w:rFonts w:ascii="Calibri" w:hAnsi="Calibri"/>
          <w:sz w:val="22"/>
          <w:szCs w:val="22"/>
        </w:rPr>
        <w:t xml:space="preserve">» АСР «Старт» с платформой предоставления услуг </w:t>
      </w:r>
      <w:r>
        <w:rPr>
          <w:rFonts w:ascii="Calibri" w:hAnsi="Calibri"/>
          <w:sz w:val="22"/>
          <w:szCs w:val="22"/>
          <w:lang w:val="en-US"/>
        </w:rPr>
        <w:t>IP</w:t>
      </w:r>
      <w:r w:rsidRPr="00B767A7">
        <w:rPr>
          <w:rFonts w:ascii="Calibri" w:hAnsi="Calibri"/>
          <w:sz w:val="22"/>
          <w:szCs w:val="22"/>
        </w:rPr>
        <w:t>-</w:t>
      </w:r>
      <w:r>
        <w:rPr>
          <w:rFonts w:ascii="Calibri" w:hAnsi="Calibri"/>
          <w:sz w:val="22"/>
          <w:szCs w:val="22"/>
          <w:lang w:val="en-US"/>
        </w:rPr>
        <w:t>TV</w:t>
      </w:r>
      <w:r>
        <w:rPr>
          <w:rFonts w:ascii="Calibri" w:hAnsi="Calibri"/>
          <w:sz w:val="22"/>
          <w:szCs w:val="22"/>
        </w:rPr>
        <w:t xml:space="preserve"> ПАО «Башинформсвязь»;</w:t>
      </w:r>
    </w:p>
    <w:p w:rsidR="00B767A7" w:rsidRPr="00884128" w:rsidRDefault="00C00800" w:rsidP="00B767A7">
      <w:pPr>
        <w:numPr>
          <w:ilvl w:val="2"/>
          <w:numId w:val="2"/>
        </w:numPr>
        <w:spacing w:line="360" w:lineRule="auto"/>
        <w:jc w:val="both"/>
        <w:rPr>
          <w:rFonts w:ascii="Calibri" w:hAnsi="Calibri"/>
          <w:sz w:val="22"/>
          <w:szCs w:val="22"/>
        </w:rPr>
      </w:pPr>
      <w:r>
        <w:rPr>
          <w:rFonts w:ascii="Calibri" w:hAnsi="Calibri"/>
          <w:sz w:val="22"/>
          <w:szCs w:val="22"/>
        </w:rPr>
        <w:t xml:space="preserve"> в</w:t>
      </w:r>
      <w:r w:rsidR="00B767A7">
        <w:rPr>
          <w:rFonts w:ascii="Calibri" w:hAnsi="Calibri"/>
          <w:sz w:val="22"/>
          <w:szCs w:val="22"/>
        </w:rPr>
        <w:t>недрение модуля «Старт-</w:t>
      </w:r>
      <w:r w:rsidR="00B767A7">
        <w:rPr>
          <w:rFonts w:ascii="Calibri" w:hAnsi="Calibri"/>
          <w:sz w:val="22"/>
          <w:szCs w:val="22"/>
          <w:lang w:val="en-US"/>
        </w:rPr>
        <w:t>IP</w:t>
      </w:r>
      <w:r w:rsidR="00B767A7">
        <w:rPr>
          <w:rFonts w:ascii="Calibri" w:hAnsi="Calibri"/>
          <w:sz w:val="22"/>
          <w:szCs w:val="22"/>
        </w:rPr>
        <w:t>»</w:t>
      </w:r>
      <w:r w:rsidR="00B767A7" w:rsidRPr="00B767A7">
        <w:rPr>
          <w:rFonts w:ascii="Calibri" w:hAnsi="Calibri"/>
          <w:sz w:val="22"/>
          <w:szCs w:val="22"/>
        </w:rPr>
        <w:t xml:space="preserve"> </w:t>
      </w:r>
      <w:r w:rsidR="00B767A7">
        <w:rPr>
          <w:rFonts w:ascii="Calibri" w:hAnsi="Calibri"/>
          <w:sz w:val="22"/>
          <w:szCs w:val="22"/>
        </w:rPr>
        <w:t>АСР «Старт»</w:t>
      </w:r>
      <w:r>
        <w:rPr>
          <w:rFonts w:ascii="Calibri" w:hAnsi="Calibri"/>
          <w:sz w:val="22"/>
          <w:szCs w:val="22"/>
        </w:rPr>
        <w:t>.</w:t>
      </w:r>
    </w:p>
    <w:p w:rsidR="00DF4C76" w:rsidRPr="008D387D" w:rsidRDefault="00CE254A" w:rsidP="009F70E1">
      <w:pPr>
        <w:numPr>
          <w:ilvl w:val="1"/>
          <w:numId w:val="2"/>
        </w:numPr>
        <w:spacing w:line="360" w:lineRule="auto"/>
        <w:ind w:left="426"/>
        <w:jc w:val="both"/>
        <w:rPr>
          <w:rFonts w:ascii="Calibri" w:hAnsi="Calibri"/>
          <w:sz w:val="22"/>
          <w:szCs w:val="22"/>
        </w:rPr>
      </w:pPr>
      <w:r w:rsidRPr="008D387D">
        <w:rPr>
          <w:rFonts w:ascii="Calibri" w:hAnsi="Calibri"/>
          <w:sz w:val="22"/>
          <w:szCs w:val="22"/>
        </w:rPr>
        <w:t>Работы по настоящему Договору выполняются поэтапно</w:t>
      </w:r>
      <w:r w:rsidR="00BD4EE9" w:rsidRPr="008D387D">
        <w:rPr>
          <w:rFonts w:ascii="Calibri" w:hAnsi="Calibri"/>
          <w:sz w:val="22"/>
          <w:szCs w:val="22"/>
        </w:rPr>
        <w:t>. Перечень этапов работ, их детальное описание и сроки исполнения приведены в календарном графике работ (Приложение № 1 к настоящему Договору).</w:t>
      </w:r>
    </w:p>
    <w:p w:rsidR="00CA119F" w:rsidRPr="00884128" w:rsidRDefault="00BD4EE9" w:rsidP="009F70E1">
      <w:pPr>
        <w:numPr>
          <w:ilvl w:val="1"/>
          <w:numId w:val="2"/>
        </w:numPr>
        <w:spacing w:line="360" w:lineRule="auto"/>
        <w:ind w:left="426"/>
        <w:jc w:val="both"/>
        <w:rPr>
          <w:rFonts w:ascii="Calibri" w:hAnsi="Calibri"/>
          <w:sz w:val="22"/>
          <w:szCs w:val="22"/>
        </w:rPr>
      </w:pPr>
      <w:r w:rsidRPr="00884128">
        <w:rPr>
          <w:rFonts w:ascii="Calibri" w:hAnsi="Calibri"/>
          <w:sz w:val="22"/>
          <w:szCs w:val="22"/>
        </w:rPr>
        <w:t xml:space="preserve">Техническое задание на </w:t>
      </w:r>
      <w:r w:rsidR="008D387D" w:rsidRPr="00884128">
        <w:rPr>
          <w:rFonts w:asciiTheme="minorHAnsi" w:hAnsiTheme="minorHAnsi"/>
          <w:sz w:val="22"/>
          <w:szCs w:val="22"/>
        </w:rPr>
        <w:t xml:space="preserve">выполнение работ по миграции и настройке </w:t>
      </w:r>
      <w:r w:rsidR="008D387D" w:rsidRPr="00884128">
        <w:rPr>
          <w:rFonts w:ascii="Calibri" w:hAnsi="Calibri"/>
          <w:sz w:val="22"/>
          <w:szCs w:val="22"/>
        </w:rPr>
        <w:t>АСР «Старт»</w:t>
      </w:r>
      <w:r w:rsidR="008D387D" w:rsidRPr="00884128">
        <w:rPr>
          <w:rFonts w:asciiTheme="minorHAnsi" w:hAnsiTheme="minorHAnsi"/>
          <w:sz w:val="22"/>
          <w:szCs w:val="22"/>
        </w:rPr>
        <w:t xml:space="preserve"> </w:t>
      </w:r>
      <w:r w:rsidRPr="00884128">
        <w:rPr>
          <w:rFonts w:ascii="Calibri" w:hAnsi="Calibri"/>
          <w:sz w:val="22"/>
          <w:szCs w:val="22"/>
        </w:rPr>
        <w:t xml:space="preserve"> приведено в Приложении</w:t>
      </w:r>
      <w:r w:rsidR="00A80615" w:rsidRPr="00884128">
        <w:rPr>
          <w:rFonts w:ascii="Calibri" w:hAnsi="Calibri"/>
          <w:sz w:val="22"/>
          <w:szCs w:val="22"/>
        </w:rPr>
        <w:t xml:space="preserve"> №</w:t>
      </w:r>
      <w:r w:rsidR="005965D6" w:rsidRPr="00884128">
        <w:rPr>
          <w:rFonts w:ascii="Calibri" w:hAnsi="Calibri"/>
          <w:sz w:val="22"/>
          <w:szCs w:val="22"/>
        </w:rPr>
        <w:t xml:space="preserve"> </w:t>
      </w:r>
      <w:r w:rsidR="00ED3F93" w:rsidRPr="00884128">
        <w:rPr>
          <w:rFonts w:ascii="Calibri" w:hAnsi="Calibri"/>
          <w:sz w:val="22"/>
          <w:szCs w:val="22"/>
        </w:rPr>
        <w:t>3</w:t>
      </w:r>
      <w:r w:rsidR="003F5564" w:rsidRPr="00884128">
        <w:rPr>
          <w:rFonts w:ascii="Calibri" w:hAnsi="Calibri"/>
          <w:sz w:val="22"/>
          <w:szCs w:val="22"/>
        </w:rPr>
        <w:t xml:space="preserve"> к настоящему Договору</w:t>
      </w:r>
      <w:r w:rsidR="00CA119F" w:rsidRPr="00884128">
        <w:rPr>
          <w:rFonts w:ascii="Calibri" w:hAnsi="Calibri"/>
          <w:sz w:val="22"/>
          <w:szCs w:val="22"/>
        </w:rPr>
        <w:t>.</w:t>
      </w:r>
    </w:p>
    <w:p w:rsidR="00BD4EE9" w:rsidRPr="00ED74F1" w:rsidRDefault="00BD4EE9" w:rsidP="00BD4EE9">
      <w:pPr>
        <w:spacing w:line="360" w:lineRule="auto"/>
        <w:ind w:left="426"/>
        <w:jc w:val="both"/>
        <w:rPr>
          <w:rFonts w:ascii="Calibri" w:hAnsi="Calibri"/>
          <w:sz w:val="22"/>
          <w:szCs w:val="22"/>
        </w:rPr>
      </w:pPr>
    </w:p>
    <w:p w:rsidR="006279C6" w:rsidRPr="00ED74F1" w:rsidRDefault="006279C6" w:rsidP="009F70E1">
      <w:pPr>
        <w:pStyle w:val="a9"/>
        <w:numPr>
          <w:ilvl w:val="0"/>
          <w:numId w:val="2"/>
        </w:numPr>
        <w:tabs>
          <w:tab w:val="clear" w:pos="4677"/>
          <w:tab w:val="center" w:pos="360"/>
        </w:tabs>
        <w:spacing w:line="360" w:lineRule="auto"/>
        <w:rPr>
          <w:rFonts w:ascii="Calibri" w:hAnsi="Calibri"/>
          <w:b/>
          <w:sz w:val="22"/>
          <w:szCs w:val="22"/>
        </w:rPr>
      </w:pPr>
      <w:r w:rsidRPr="00ED74F1">
        <w:rPr>
          <w:rFonts w:ascii="Calibri" w:hAnsi="Calibri"/>
          <w:b/>
          <w:sz w:val="22"/>
          <w:szCs w:val="22"/>
        </w:rPr>
        <w:t>ПРАВА И ОБЯЗАТЕЛЬСТВА СТОРОН.</w:t>
      </w:r>
    </w:p>
    <w:p w:rsidR="001644C4" w:rsidRPr="00ED74F1" w:rsidRDefault="006279C6" w:rsidP="009F70E1">
      <w:pPr>
        <w:numPr>
          <w:ilvl w:val="1"/>
          <w:numId w:val="2"/>
        </w:numPr>
        <w:spacing w:line="360" w:lineRule="auto"/>
        <w:ind w:left="426"/>
        <w:jc w:val="both"/>
        <w:rPr>
          <w:rFonts w:ascii="Calibri" w:hAnsi="Calibri"/>
          <w:sz w:val="22"/>
          <w:szCs w:val="22"/>
        </w:rPr>
      </w:pPr>
      <w:r w:rsidRPr="00ED74F1">
        <w:rPr>
          <w:rFonts w:ascii="Calibri" w:hAnsi="Calibri"/>
          <w:sz w:val="22"/>
          <w:szCs w:val="22"/>
        </w:rPr>
        <w:t>Пра</w:t>
      </w:r>
      <w:r w:rsidR="003F5564" w:rsidRPr="00ED74F1">
        <w:rPr>
          <w:rFonts w:ascii="Calibri" w:hAnsi="Calibri"/>
          <w:sz w:val="22"/>
          <w:szCs w:val="22"/>
        </w:rPr>
        <w:t>ва и обязательства Исполнителя</w:t>
      </w:r>
      <w:r w:rsidRPr="00ED74F1">
        <w:rPr>
          <w:rFonts w:ascii="Calibri" w:hAnsi="Calibri"/>
          <w:sz w:val="22"/>
          <w:szCs w:val="22"/>
        </w:rPr>
        <w:t>:</w:t>
      </w:r>
    </w:p>
    <w:p w:rsidR="00C938A9" w:rsidRPr="00ED74F1" w:rsidRDefault="00C938A9" w:rsidP="009F70E1">
      <w:pPr>
        <w:numPr>
          <w:ilvl w:val="2"/>
          <w:numId w:val="2"/>
        </w:numPr>
        <w:spacing w:line="360" w:lineRule="auto"/>
        <w:jc w:val="both"/>
        <w:rPr>
          <w:rFonts w:ascii="Calibri" w:hAnsi="Calibri"/>
          <w:sz w:val="22"/>
          <w:szCs w:val="22"/>
        </w:rPr>
      </w:pPr>
      <w:r w:rsidRPr="00ED74F1">
        <w:rPr>
          <w:rFonts w:ascii="Calibri" w:hAnsi="Calibri"/>
          <w:sz w:val="22"/>
          <w:szCs w:val="22"/>
        </w:rPr>
        <w:t xml:space="preserve">Исполнитель обязуется </w:t>
      </w:r>
      <w:r w:rsidR="00C11689" w:rsidRPr="00ED74F1">
        <w:rPr>
          <w:rFonts w:ascii="Calibri" w:hAnsi="Calibri"/>
          <w:sz w:val="22"/>
          <w:szCs w:val="22"/>
        </w:rPr>
        <w:t>начать</w:t>
      </w:r>
      <w:r w:rsidRPr="00ED74F1">
        <w:rPr>
          <w:rFonts w:ascii="Calibri" w:hAnsi="Calibri"/>
          <w:sz w:val="22"/>
          <w:szCs w:val="22"/>
        </w:rPr>
        <w:t xml:space="preserve"> работ</w:t>
      </w:r>
      <w:r w:rsidR="00C11689" w:rsidRPr="00ED74F1">
        <w:rPr>
          <w:rFonts w:ascii="Calibri" w:hAnsi="Calibri"/>
          <w:sz w:val="22"/>
          <w:szCs w:val="22"/>
        </w:rPr>
        <w:t>ы</w:t>
      </w:r>
      <w:r w:rsidRPr="00ED74F1">
        <w:rPr>
          <w:rFonts w:ascii="Calibri" w:hAnsi="Calibri"/>
          <w:sz w:val="22"/>
          <w:szCs w:val="22"/>
        </w:rPr>
        <w:t xml:space="preserve"> </w:t>
      </w:r>
      <w:r w:rsidR="00C11689" w:rsidRPr="00ED74F1">
        <w:rPr>
          <w:rFonts w:ascii="Calibri" w:hAnsi="Calibri"/>
          <w:sz w:val="22"/>
          <w:szCs w:val="22"/>
        </w:rPr>
        <w:t xml:space="preserve">по </w:t>
      </w:r>
      <w:r w:rsidRPr="00ED74F1">
        <w:rPr>
          <w:rFonts w:ascii="Calibri" w:hAnsi="Calibri"/>
          <w:sz w:val="22"/>
          <w:szCs w:val="22"/>
        </w:rPr>
        <w:t>настояще</w:t>
      </w:r>
      <w:r w:rsidR="0031069E" w:rsidRPr="00ED74F1">
        <w:rPr>
          <w:rFonts w:ascii="Calibri" w:hAnsi="Calibri"/>
          <w:sz w:val="22"/>
          <w:szCs w:val="22"/>
        </w:rPr>
        <w:t>му</w:t>
      </w:r>
      <w:r w:rsidRPr="00ED74F1">
        <w:rPr>
          <w:rFonts w:ascii="Calibri" w:hAnsi="Calibri"/>
          <w:sz w:val="22"/>
          <w:szCs w:val="22"/>
        </w:rPr>
        <w:t xml:space="preserve"> Договор</w:t>
      </w:r>
      <w:r w:rsidR="0031069E" w:rsidRPr="00ED74F1">
        <w:rPr>
          <w:rFonts w:ascii="Calibri" w:hAnsi="Calibri"/>
          <w:sz w:val="22"/>
          <w:szCs w:val="22"/>
        </w:rPr>
        <w:t>у</w:t>
      </w:r>
      <w:r w:rsidRPr="00ED74F1">
        <w:rPr>
          <w:rFonts w:ascii="Calibri" w:hAnsi="Calibri"/>
          <w:sz w:val="22"/>
          <w:szCs w:val="22"/>
        </w:rPr>
        <w:t xml:space="preserve"> </w:t>
      </w:r>
      <w:r w:rsidR="00BD4EE9" w:rsidRPr="00ED74F1">
        <w:rPr>
          <w:rFonts w:ascii="Calibri" w:hAnsi="Calibri"/>
          <w:sz w:val="22"/>
          <w:szCs w:val="22"/>
        </w:rPr>
        <w:t xml:space="preserve">в течение </w:t>
      </w:r>
      <w:r w:rsidRPr="00ED74F1">
        <w:rPr>
          <w:rFonts w:ascii="Calibri" w:hAnsi="Calibri"/>
          <w:sz w:val="22"/>
          <w:szCs w:val="22"/>
        </w:rPr>
        <w:t>10 (десят</w:t>
      </w:r>
      <w:r w:rsidR="00BD4EE9" w:rsidRPr="00ED74F1">
        <w:rPr>
          <w:rFonts w:ascii="Calibri" w:hAnsi="Calibri"/>
          <w:sz w:val="22"/>
          <w:szCs w:val="22"/>
        </w:rPr>
        <w:t>и</w:t>
      </w:r>
      <w:r w:rsidRPr="00ED74F1">
        <w:rPr>
          <w:rFonts w:ascii="Calibri" w:hAnsi="Calibri"/>
          <w:sz w:val="22"/>
          <w:szCs w:val="22"/>
        </w:rPr>
        <w:t xml:space="preserve">) дней с </w:t>
      </w:r>
      <w:r w:rsidR="000D47B9" w:rsidRPr="00ED74F1">
        <w:rPr>
          <w:rFonts w:ascii="Calibri" w:hAnsi="Calibri"/>
          <w:sz w:val="22"/>
          <w:szCs w:val="22"/>
        </w:rPr>
        <w:t xml:space="preserve">даты </w:t>
      </w:r>
      <w:r w:rsidRPr="00ED74F1">
        <w:rPr>
          <w:rFonts w:ascii="Calibri" w:hAnsi="Calibri"/>
          <w:sz w:val="22"/>
          <w:szCs w:val="22"/>
        </w:rPr>
        <w:t>получения авансового платежа в соответствии с разделом 3 настоящего Договора.</w:t>
      </w:r>
    </w:p>
    <w:p w:rsidR="006279C6" w:rsidRPr="00ED74F1" w:rsidRDefault="003F5564" w:rsidP="009F70E1">
      <w:pPr>
        <w:numPr>
          <w:ilvl w:val="2"/>
          <w:numId w:val="2"/>
        </w:numPr>
        <w:spacing w:line="360" w:lineRule="auto"/>
        <w:jc w:val="both"/>
        <w:rPr>
          <w:rFonts w:ascii="Calibri" w:hAnsi="Calibri"/>
          <w:sz w:val="22"/>
          <w:szCs w:val="22"/>
        </w:rPr>
      </w:pPr>
      <w:r w:rsidRPr="00ED74F1">
        <w:rPr>
          <w:rFonts w:ascii="Calibri" w:hAnsi="Calibri"/>
          <w:sz w:val="22"/>
          <w:szCs w:val="22"/>
        </w:rPr>
        <w:t>Исполнитель</w:t>
      </w:r>
      <w:r w:rsidR="006279C6" w:rsidRPr="00ED74F1">
        <w:rPr>
          <w:rFonts w:ascii="Calibri" w:hAnsi="Calibri"/>
          <w:sz w:val="22"/>
          <w:szCs w:val="22"/>
        </w:rPr>
        <w:t xml:space="preserve"> обязуется качественно и в установленные сроки выполнить работы</w:t>
      </w:r>
      <w:r w:rsidR="000D47B9" w:rsidRPr="00ED74F1">
        <w:rPr>
          <w:rFonts w:ascii="Calibri" w:hAnsi="Calibri"/>
          <w:sz w:val="22"/>
          <w:szCs w:val="22"/>
        </w:rPr>
        <w:t xml:space="preserve">, указанные в </w:t>
      </w:r>
      <w:r w:rsidR="00770910">
        <w:rPr>
          <w:rFonts w:ascii="Calibri" w:hAnsi="Calibri"/>
          <w:sz w:val="22"/>
          <w:szCs w:val="22"/>
        </w:rPr>
        <w:t>п.</w:t>
      </w:r>
      <w:r w:rsidR="000D47B9" w:rsidRPr="00ED74F1">
        <w:rPr>
          <w:rFonts w:ascii="Calibri" w:hAnsi="Calibri"/>
          <w:sz w:val="22"/>
          <w:szCs w:val="22"/>
        </w:rPr>
        <w:t xml:space="preserve"> 1 настоящего Договора</w:t>
      </w:r>
      <w:r w:rsidR="006279C6" w:rsidRPr="00ED74F1">
        <w:rPr>
          <w:rFonts w:ascii="Calibri" w:hAnsi="Calibri"/>
          <w:sz w:val="22"/>
          <w:szCs w:val="22"/>
        </w:rPr>
        <w:t xml:space="preserve">. </w:t>
      </w:r>
    </w:p>
    <w:p w:rsidR="006279C6" w:rsidRPr="00ED74F1" w:rsidRDefault="003F5564" w:rsidP="009F70E1">
      <w:pPr>
        <w:numPr>
          <w:ilvl w:val="2"/>
          <w:numId w:val="2"/>
        </w:numPr>
        <w:spacing w:line="360" w:lineRule="auto"/>
        <w:jc w:val="both"/>
        <w:rPr>
          <w:rFonts w:ascii="Calibri" w:hAnsi="Calibri"/>
          <w:sz w:val="22"/>
          <w:szCs w:val="22"/>
        </w:rPr>
      </w:pPr>
      <w:r w:rsidRPr="00ED74F1">
        <w:rPr>
          <w:rFonts w:ascii="Calibri" w:hAnsi="Calibri"/>
          <w:sz w:val="22"/>
          <w:szCs w:val="22"/>
        </w:rPr>
        <w:t>Исполнитель</w:t>
      </w:r>
      <w:r w:rsidR="006279C6" w:rsidRPr="00ED74F1">
        <w:rPr>
          <w:rFonts w:ascii="Calibri" w:hAnsi="Calibri"/>
          <w:sz w:val="22"/>
          <w:szCs w:val="22"/>
        </w:rPr>
        <w:t xml:space="preserve"> вправе запрашивать у </w:t>
      </w:r>
      <w:r w:rsidR="00C50F6F" w:rsidRPr="00ED74F1">
        <w:rPr>
          <w:rFonts w:ascii="Calibri" w:hAnsi="Calibri"/>
          <w:sz w:val="22"/>
          <w:szCs w:val="22"/>
        </w:rPr>
        <w:t>Заказчика</w:t>
      </w:r>
      <w:r w:rsidR="006279C6" w:rsidRPr="00ED74F1">
        <w:rPr>
          <w:rFonts w:ascii="Calibri" w:hAnsi="Calibri"/>
          <w:sz w:val="22"/>
          <w:szCs w:val="22"/>
        </w:rPr>
        <w:t xml:space="preserve"> информацию, необходимую для исполнения своих обязательств по настоящему Договору. </w:t>
      </w:r>
      <w:r w:rsidR="00673272" w:rsidRPr="00ED74F1">
        <w:rPr>
          <w:rFonts w:ascii="Calibri" w:hAnsi="Calibri"/>
          <w:sz w:val="22"/>
          <w:szCs w:val="22"/>
        </w:rPr>
        <w:t xml:space="preserve">Заказчик и Исполнитель согласовывают сроки предоставления необходимой информации. </w:t>
      </w:r>
      <w:r w:rsidR="006279C6" w:rsidRPr="00ED74F1">
        <w:rPr>
          <w:rFonts w:ascii="Calibri" w:hAnsi="Calibri"/>
          <w:sz w:val="22"/>
          <w:szCs w:val="22"/>
        </w:rPr>
        <w:t xml:space="preserve">В случае задержки или </w:t>
      </w:r>
      <w:r w:rsidR="0043083F" w:rsidRPr="00ED74F1">
        <w:rPr>
          <w:rFonts w:ascii="Calibri" w:hAnsi="Calibri"/>
          <w:sz w:val="22"/>
          <w:szCs w:val="22"/>
        </w:rPr>
        <w:t>непредставления</w:t>
      </w:r>
      <w:r w:rsidR="006279C6" w:rsidRPr="00ED74F1">
        <w:rPr>
          <w:rFonts w:ascii="Calibri" w:hAnsi="Calibri"/>
          <w:sz w:val="22"/>
          <w:szCs w:val="22"/>
        </w:rPr>
        <w:t xml:space="preserve"> необходимой информации, </w:t>
      </w:r>
      <w:r w:rsidRPr="00ED74F1">
        <w:rPr>
          <w:rFonts w:ascii="Calibri" w:hAnsi="Calibri"/>
          <w:sz w:val="22"/>
          <w:szCs w:val="22"/>
        </w:rPr>
        <w:t>Исполнитель</w:t>
      </w:r>
      <w:r w:rsidR="006279C6" w:rsidRPr="00ED74F1">
        <w:rPr>
          <w:rFonts w:ascii="Calibri" w:hAnsi="Calibri"/>
          <w:sz w:val="22"/>
          <w:szCs w:val="22"/>
        </w:rPr>
        <w:t xml:space="preserve"> вправе в одностороннем порядке </w:t>
      </w:r>
      <w:r w:rsidR="003577B5" w:rsidRPr="00ED74F1">
        <w:rPr>
          <w:rFonts w:ascii="Calibri" w:hAnsi="Calibri"/>
          <w:sz w:val="22"/>
          <w:szCs w:val="22"/>
        </w:rPr>
        <w:t xml:space="preserve">увеличить </w:t>
      </w:r>
      <w:r w:rsidR="006279C6" w:rsidRPr="00ED74F1">
        <w:rPr>
          <w:rFonts w:ascii="Calibri" w:hAnsi="Calibri"/>
          <w:sz w:val="22"/>
          <w:szCs w:val="22"/>
        </w:rPr>
        <w:t xml:space="preserve">сроки выполнения работ по каждому </w:t>
      </w:r>
      <w:r w:rsidR="00CD21CE" w:rsidRPr="00ED74F1">
        <w:rPr>
          <w:rFonts w:ascii="Calibri" w:hAnsi="Calibri"/>
          <w:sz w:val="22"/>
          <w:szCs w:val="22"/>
        </w:rPr>
        <w:t>виду</w:t>
      </w:r>
      <w:r w:rsidR="006279C6" w:rsidRPr="00ED74F1">
        <w:rPr>
          <w:rFonts w:ascii="Calibri" w:hAnsi="Calibri"/>
          <w:sz w:val="22"/>
          <w:szCs w:val="22"/>
        </w:rPr>
        <w:t xml:space="preserve"> работ на срок, равный сроку задержки </w:t>
      </w:r>
      <w:r w:rsidR="00646891" w:rsidRPr="00ED74F1">
        <w:rPr>
          <w:rFonts w:ascii="Calibri" w:hAnsi="Calibri"/>
          <w:sz w:val="22"/>
          <w:szCs w:val="22"/>
        </w:rPr>
        <w:t xml:space="preserve">представления </w:t>
      </w:r>
      <w:r w:rsidR="006279C6" w:rsidRPr="00ED74F1">
        <w:rPr>
          <w:rFonts w:ascii="Calibri" w:hAnsi="Calibri"/>
          <w:sz w:val="22"/>
          <w:szCs w:val="22"/>
        </w:rPr>
        <w:t xml:space="preserve">информации.  </w:t>
      </w:r>
    </w:p>
    <w:p w:rsidR="006279C6" w:rsidRPr="00ED74F1" w:rsidRDefault="003F5564" w:rsidP="009F70E1">
      <w:pPr>
        <w:numPr>
          <w:ilvl w:val="2"/>
          <w:numId w:val="2"/>
        </w:numPr>
        <w:spacing w:line="360" w:lineRule="auto"/>
        <w:jc w:val="both"/>
        <w:rPr>
          <w:rFonts w:ascii="Calibri" w:hAnsi="Calibri"/>
          <w:sz w:val="22"/>
          <w:szCs w:val="22"/>
        </w:rPr>
      </w:pPr>
      <w:r w:rsidRPr="00ED74F1">
        <w:rPr>
          <w:rFonts w:ascii="Calibri" w:hAnsi="Calibri"/>
          <w:sz w:val="22"/>
          <w:szCs w:val="22"/>
        </w:rPr>
        <w:lastRenderedPageBreak/>
        <w:t>Исполнитель</w:t>
      </w:r>
      <w:r w:rsidR="006279C6" w:rsidRPr="00ED74F1">
        <w:rPr>
          <w:rFonts w:ascii="Calibri" w:hAnsi="Calibri"/>
          <w:sz w:val="22"/>
          <w:szCs w:val="22"/>
        </w:rPr>
        <w:t xml:space="preserve"> обязан немедленно предупредить </w:t>
      </w:r>
      <w:r w:rsidR="00C50F6F" w:rsidRPr="00ED74F1">
        <w:rPr>
          <w:rFonts w:ascii="Calibri" w:hAnsi="Calibri"/>
          <w:sz w:val="22"/>
          <w:szCs w:val="22"/>
        </w:rPr>
        <w:t>Заказчика</w:t>
      </w:r>
      <w:r w:rsidR="006279C6" w:rsidRPr="00ED74F1">
        <w:rPr>
          <w:rFonts w:ascii="Calibri" w:hAnsi="Calibri"/>
          <w:sz w:val="22"/>
          <w:szCs w:val="22"/>
        </w:rPr>
        <w:t xml:space="preserve"> и до получения от него указаний  приостановить работу при обнаружении:</w:t>
      </w:r>
    </w:p>
    <w:p w:rsidR="006279C6" w:rsidRPr="00ED74F1" w:rsidRDefault="006279C6" w:rsidP="009F70E1">
      <w:pPr>
        <w:numPr>
          <w:ilvl w:val="3"/>
          <w:numId w:val="2"/>
        </w:numPr>
        <w:spacing w:line="360" w:lineRule="auto"/>
        <w:jc w:val="both"/>
        <w:rPr>
          <w:rFonts w:ascii="Calibri" w:hAnsi="Calibri"/>
          <w:sz w:val="22"/>
          <w:szCs w:val="22"/>
        </w:rPr>
      </w:pPr>
      <w:r w:rsidRPr="00ED74F1">
        <w:rPr>
          <w:rFonts w:ascii="Calibri" w:hAnsi="Calibri"/>
          <w:sz w:val="22"/>
          <w:szCs w:val="22"/>
        </w:rPr>
        <w:t>Непригодности или недоброкачественности предоставленных Заказчиком материалов, оборудования, технической документации, исходных данных, иных сведений относящихся к предмету настоящего договора.</w:t>
      </w:r>
    </w:p>
    <w:p w:rsidR="006279C6" w:rsidRPr="00ED74F1" w:rsidRDefault="006279C6" w:rsidP="009F70E1">
      <w:pPr>
        <w:numPr>
          <w:ilvl w:val="3"/>
          <w:numId w:val="2"/>
        </w:numPr>
        <w:spacing w:line="360" w:lineRule="auto"/>
        <w:jc w:val="both"/>
        <w:rPr>
          <w:rFonts w:ascii="Calibri" w:hAnsi="Calibri"/>
          <w:sz w:val="22"/>
          <w:szCs w:val="22"/>
        </w:rPr>
      </w:pPr>
      <w:r w:rsidRPr="00ED74F1">
        <w:rPr>
          <w:rFonts w:ascii="Calibri" w:hAnsi="Calibri"/>
          <w:sz w:val="22"/>
          <w:szCs w:val="22"/>
        </w:rPr>
        <w:t xml:space="preserve">Возможных неблагоприятных для Заказчика последствий выполнения его указаний о способе выполнения требований настоящего </w:t>
      </w:r>
      <w:r w:rsidR="003F5564" w:rsidRPr="00ED74F1">
        <w:rPr>
          <w:rFonts w:ascii="Calibri" w:hAnsi="Calibri"/>
          <w:sz w:val="22"/>
          <w:szCs w:val="22"/>
        </w:rPr>
        <w:t>Д</w:t>
      </w:r>
      <w:r w:rsidRPr="00ED74F1">
        <w:rPr>
          <w:rFonts w:ascii="Calibri" w:hAnsi="Calibri"/>
          <w:sz w:val="22"/>
          <w:szCs w:val="22"/>
        </w:rPr>
        <w:t>оговора и приложений к настоящему договору.</w:t>
      </w:r>
    </w:p>
    <w:p w:rsidR="006279C6" w:rsidRPr="00ED74F1" w:rsidRDefault="006279C6" w:rsidP="009F70E1">
      <w:pPr>
        <w:numPr>
          <w:ilvl w:val="3"/>
          <w:numId w:val="2"/>
        </w:numPr>
        <w:spacing w:line="360" w:lineRule="auto"/>
        <w:jc w:val="both"/>
        <w:rPr>
          <w:rFonts w:ascii="Calibri" w:hAnsi="Calibri"/>
          <w:sz w:val="22"/>
          <w:szCs w:val="22"/>
        </w:rPr>
      </w:pPr>
      <w:r w:rsidRPr="00ED74F1">
        <w:rPr>
          <w:rFonts w:ascii="Calibri" w:hAnsi="Calibri"/>
          <w:sz w:val="22"/>
          <w:szCs w:val="22"/>
        </w:rPr>
        <w:t xml:space="preserve">Иных, не зависящих от </w:t>
      </w:r>
      <w:r w:rsidR="003F5564" w:rsidRPr="00ED74F1">
        <w:rPr>
          <w:rFonts w:ascii="Calibri" w:hAnsi="Calibri"/>
          <w:sz w:val="22"/>
          <w:szCs w:val="22"/>
        </w:rPr>
        <w:t>Исполнителя</w:t>
      </w:r>
      <w:r w:rsidRPr="00ED74F1">
        <w:rPr>
          <w:rFonts w:ascii="Calibri" w:hAnsi="Calibri"/>
          <w:sz w:val="22"/>
          <w:szCs w:val="22"/>
        </w:rPr>
        <w:t xml:space="preserve"> обстоятельств, которые угрожают качеству выполнения работ по настоящему Договору либо создают невозможность его завершения в срок.</w:t>
      </w:r>
    </w:p>
    <w:p w:rsidR="0039180C" w:rsidRPr="00ED74F1" w:rsidRDefault="006279C6" w:rsidP="009F70E1">
      <w:pPr>
        <w:numPr>
          <w:ilvl w:val="2"/>
          <w:numId w:val="2"/>
        </w:numPr>
        <w:spacing w:line="360" w:lineRule="auto"/>
        <w:jc w:val="both"/>
        <w:rPr>
          <w:rFonts w:ascii="Calibri" w:hAnsi="Calibri"/>
          <w:sz w:val="22"/>
          <w:szCs w:val="22"/>
        </w:rPr>
      </w:pPr>
      <w:r w:rsidRPr="00ED74F1">
        <w:rPr>
          <w:rFonts w:ascii="Calibri" w:hAnsi="Calibri"/>
          <w:sz w:val="22"/>
          <w:szCs w:val="22"/>
        </w:rPr>
        <w:t>Срок выполнения работ по настоящему договору (в соответствии с видом работ) автоматически увеличивается на срок, который необходим для урегулирования вопросов в соответствии с п. 2.</w:t>
      </w:r>
      <w:r w:rsidR="005C1248" w:rsidRPr="00ED74F1">
        <w:rPr>
          <w:rFonts w:ascii="Calibri" w:hAnsi="Calibri"/>
          <w:sz w:val="22"/>
          <w:szCs w:val="22"/>
        </w:rPr>
        <w:t>1</w:t>
      </w:r>
      <w:r w:rsidRPr="00ED74F1">
        <w:rPr>
          <w:rFonts w:ascii="Calibri" w:hAnsi="Calibri"/>
          <w:sz w:val="22"/>
          <w:szCs w:val="22"/>
        </w:rPr>
        <w:t>.</w:t>
      </w:r>
      <w:r w:rsidR="005C1248" w:rsidRPr="00ED74F1">
        <w:rPr>
          <w:rFonts w:ascii="Calibri" w:hAnsi="Calibri"/>
          <w:sz w:val="22"/>
          <w:szCs w:val="22"/>
        </w:rPr>
        <w:t>4.</w:t>
      </w:r>
      <w:r w:rsidRPr="00ED74F1">
        <w:rPr>
          <w:rFonts w:ascii="Calibri" w:hAnsi="Calibri"/>
          <w:sz w:val="22"/>
          <w:szCs w:val="22"/>
        </w:rPr>
        <w:t xml:space="preserve"> настоящего Договора. </w:t>
      </w:r>
    </w:p>
    <w:p w:rsidR="006279C6" w:rsidRPr="00ED74F1" w:rsidRDefault="00D30B83" w:rsidP="009F70E1">
      <w:pPr>
        <w:numPr>
          <w:ilvl w:val="2"/>
          <w:numId w:val="2"/>
        </w:numPr>
        <w:spacing w:line="360" w:lineRule="auto"/>
        <w:jc w:val="both"/>
        <w:rPr>
          <w:rFonts w:ascii="Calibri" w:hAnsi="Calibri"/>
          <w:sz w:val="22"/>
          <w:szCs w:val="22"/>
        </w:rPr>
      </w:pPr>
      <w:r w:rsidRPr="00ED74F1">
        <w:rPr>
          <w:rFonts w:ascii="Calibri" w:hAnsi="Calibri"/>
          <w:sz w:val="22"/>
          <w:szCs w:val="22"/>
        </w:rPr>
        <w:t>Исполнитель</w:t>
      </w:r>
      <w:r w:rsidR="006279C6" w:rsidRPr="00ED74F1">
        <w:rPr>
          <w:rFonts w:ascii="Calibri" w:hAnsi="Calibri"/>
          <w:sz w:val="22"/>
          <w:szCs w:val="22"/>
        </w:rPr>
        <w:t xml:space="preserve"> вправе при задержке </w:t>
      </w:r>
      <w:r w:rsidRPr="00ED74F1">
        <w:rPr>
          <w:rFonts w:ascii="Calibri" w:hAnsi="Calibri"/>
          <w:sz w:val="22"/>
          <w:szCs w:val="22"/>
        </w:rPr>
        <w:t>Заказчиком</w:t>
      </w:r>
      <w:r w:rsidR="006279C6" w:rsidRPr="00ED74F1">
        <w:rPr>
          <w:rFonts w:ascii="Calibri" w:hAnsi="Calibri"/>
          <w:sz w:val="22"/>
          <w:szCs w:val="22"/>
        </w:rPr>
        <w:t xml:space="preserve"> любого платежа более чем на 30 (Тридцать) дней приостановить выполнение работ по настоящему Договору с предварительным письменным уведомлением </w:t>
      </w:r>
      <w:r w:rsidRPr="00ED74F1">
        <w:rPr>
          <w:rFonts w:ascii="Calibri" w:hAnsi="Calibri"/>
          <w:sz w:val="22"/>
          <w:szCs w:val="22"/>
        </w:rPr>
        <w:t>Заказчика</w:t>
      </w:r>
      <w:r w:rsidR="006279C6" w:rsidRPr="00ED74F1">
        <w:rPr>
          <w:rFonts w:ascii="Calibri" w:hAnsi="Calibri"/>
          <w:sz w:val="22"/>
          <w:szCs w:val="22"/>
        </w:rPr>
        <w:t xml:space="preserve"> за 5 (пять) дней до планируемой приостановки выполнения работ.</w:t>
      </w:r>
    </w:p>
    <w:p w:rsidR="008C5B54" w:rsidRPr="00ED74F1" w:rsidRDefault="00734A44" w:rsidP="009F70E1">
      <w:pPr>
        <w:numPr>
          <w:ilvl w:val="2"/>
          <w:numId w:val="2"/>
        </w:numPr>
        <w:spacing w:line="360" w:lineRule="auto"/>
        <w:jc w:val="both"/>
        <w:rPr>
          <w:rFonts w:ascii="Calibri" w:hAnsi="Calibri"/>
          <w:sz w:val="22"/>
          <w:szCs w:val="22"/>
        </w:rPr>
      </w:pPr>
      <w:r w:rsidRPr="00ED74F1">
        <w:rPr>
          <w:rFonts w:ascii="Calibri" w:hAnsi="Calibri"/>
          <w:sz w:val="22"/>
          <w:szCs w:val="22"/>
        </w:rPr>
        <w:t>Исполнитель</w:t>
      </w:r>
      <w:r w:rsidR="006279C6" w:rsidRPr="00ED74F1">
        <w:rPr>
          <w:rFonts w:ascii="Calibri" w:hAnsi="Calibri"/>
          <w:sz w:val="22"/>
          <w:szCs w:val="22"/>
        </w:rPr>
        <w:t xml:space="preserve"> по согласованию с </w:t>
      </w:r>
      <w:r w:rsidRPr="00ED74F1">
        <w:rPr>
          <w:rFonts w:ascii="Calibri" w:hAnsi="Calibri"/>
          <w:sz w:val="22"/>
          <w:szCs w:val="22"/>
        </w:rPr>
        <w:t>Заказчиком</w:t>
      </w:r>
      <w:r w:rsidR="006279C6" w:rsidRPr="00ED74F1">
        <w:rPr>
          <w:rFonts w:ascii="Calibri" w:hAnsi="Calibri"/>
          <w:sz w:val="22"/>
          <w:szCs w:val="22"/>
        </w:rPr>
        <w:t xml:space="preserve"> вправе выполнить </w:t>
      </w:r>
      <w:r w:rsidR="00C11689" w:rsidRPr="00ED74F1">
        <w:rPr>
          <w:rFonts w:ascii="Calibri" w:hAnsi="Calibri"/>
          <w:sz w:val="22"/>
          <w:szCs w:val="22"/>
        </w:rPr>
        <w:t xml:space="preserve">и сдать Заказчику </w:t>
      </w:r>
      <w:r w:rsidR="006279C6" w:rsidRPr="00ED74F1">
        <w:rPr>
          <w:rFonts w:ascii="Calibri" w:hAnsi="Calibri"/>
          <w:sz w:val="22"/>
          <w:szCs w:val="22"/>
        </w:rPr>
        <w:t xml:space="preserve">работы по любому </w:t>
      </w:r>
      <w:r w:rsidR="00CD21CE" w:rsidRPr="00ED74F1">
        <w:rPr>
          <w:rFonts w:ascii="Calibri" w:hAnsi="Calibri"/>
          <w:sz w:val="22"/>
          <w:szCs w:val="22"/>
        </w:rPr>
        <w:t>виду работ</w:t>
      </w:r>
      <w:r w:rsidR="006279C6" w:rsidRPr="00ED74F1">
        <w:rPr>
          <w:rFonts w:ascii="Calibri" w:hAnsi="Calibri"/>
          <w:sz w:val="22"/>
          <w:szCs w:val="22"/>
        </w:rPr>
        <w:t xml:space="preserve"> досрочно. </w:t>
      </w:r>
    </w:p>
    <w:p w:rsidR="00F9247E" w:rsidRPr="00ED74F1" w:rsidRDefault="00035E66" w:rsidP="009F70E1">
      <w:pPr>
        <w:numPr>
          <w:ilvl w:val="2"/>
          <w:numId w:val="2"/>
        </w:numPr>
        <w:spacing w:line="360" w:lineRule="auto"/>
        <w:jc w:val="both"/>
        <w:rPr>
          <w:rFonts w:ascii="Calibri" w:hAnsi="Calibri"/>
          <w:sz w:val="22"/>
          <w:szCs w:val="22"/>
        </w:rPr>
      </w:pPr>
      <w:r w:rsidRPr="00ED74F1">
        <w:rPr>
          <w:rFonts w:ascii="Calibri" w:hAnsi="Calibri"/>
          <w:sz w:val="22"/>
          <w:szCs w:val="22"/>
        </w:rPr>
        <w:t xml:space="preserve">Исполнитель </w:t>
      </w:r>
      <w:r>
        <w:rPr>
          <w:rFonts w:ascii="Calibri" w:hAnsi="Calibri"/>
          <w:sz w:val="22"/>
          <w:szCs w:val="22"/>
        </w:rPr>
        <w:t>обязан</w:t>
      </w:r>
      <w:r w:rsidRPr="00035E66">
        <w:rPr>
          <w:rFonts w:ascii="Calibri" w:hAnsi="Calibri"/>
          <w:sz w:val="22"/>
          <w:szCs w:val="22"/>
        </w:rPr>
        <w:t xml:space="preserve"> </w:t>
      </w:r>
      <w:r>
        <w:rPr>
          <w:rFonts w:ascii="Calibri" w:hAnsi="Calibri"/>
          <w:sz w:val="22"/>
          <w:szCs w:val="22"/>
        </w:rPr>
        <w:t>п</w:t>
      </w:r>
      <w:r w:rsidR="00F9247E" w:rsidRPr="00ED74F1">
        <w:rPr>
          <w:rFonts w:ascii="Calibri" w:hAnsi="Calibri"/>
          <w:sz w:val="22"/>
          <w:szCs w:val="22"/>
        </w:rPr>
        <w:t>редоставлять Заказчику информацию об изменении в цепочке собственников Исполнителя, включая бенефициаров (в том числе, конечных) не позднее 7-ми рабочих дней после таких изменений.</w:t>
      </w:r>
    </w:p>
    <w:p w:rsidR="00C75A5A" w:rsidRPr="00ED74F1" w:rsidRDefault="00C75A5A" w:rsidP="008C5B54">
      <w:pPr>
        <w:pStyle w:val="a7"/>
        <w:spacing w:line="360" w:lineRule="auto"/>
        <w:ind w:left="360" w:hanging="360"/>
        <w:rPr>
          <w:rFonts w:ascii="Calibri" w:hAnsi="Calibri"/>
          <w:sz w:val="22"/>
          <w:szCs w:val="22"/>
        </w:rPr>
      </w:pPr>
    </w:p>
    <w:p w:rsidR="00C75A5A" w:rsidRPr="00ED74F1" w:rsidRDefault="00C75A5A" w:rsidP="009F70E1">
      <w:pPr>
        <w:numPr>
          <w:ilvl w:val="1"/>
          <w:numId w:val="2"/>
        </w:numPr>
        <w:spacing w:line="360" w:lineRule="auto"/>
        <w:ind w:left="426"/>
        <w:jc w:val="both"/>
        <w:rPr>
          <w:rFonts w:ascii="Calibri" w:hAnsi="Calibri"/>
          <w:sz w:val="22"/>
          <w:szCs w:val="22"/>
        </w:rPr>
      </w:pPr>
      <w:r w:rsidRPr="00ED74F1">
        <w:rPr>
          <w:rFonts w:ascii="Calibri" w:hAnsi="Calibri"/>
          <w:sz w:val="22"/>
          <w:szCs w:val="22"/>
        </w:rPr>
        <w:t xml:space="preserve">Права и обязательства </w:t>
      </w:r>
      <w:r w:rsidR="00734A44" w:rsidRPr="00ED74F1">
        <w:rPr>
          <w:rFonts w:ascii="Calibri" w:hAnsi="Calibri"/>
          <w:sz w:val="22"/>
          <w:szCs w:val="22"/>
        </w:rPr>
        <w:t>Заказчика</w:t>
      </w:r>
      <w:r w:rsidRPr="00ED74F1">
        <w:rPr>
          <w:rFonts w:ascii="Calibri" w:hAnsi="Calibri"/>
          <w:sz w:val="22"/>
          <w:szCs w:val="22"/>
        </w:rPr>
        <w:t>:</w:t>
      </w:r>
    </w:p>
    <w:p w:rsidR="00597482" w:rsidRPr="00ED74F1" w:rsidRDefault="001E5D75" w:rsidP="009F70E1">
      <w:pPr>
        <w:numPr>
          <w:ilvl w:val="2"/>
          <w:numId w:val="2"/>
        </w:numPr>
        <w:spacing w:line="360" w:lineRule="auto"/>
        <w:jc w:val="both"/>
        <w:rPr>
          <w:rFonts w:ascii="Calibri" w:hAnsi="Calibri"/>
          <w:sz w:val="22"/>
          <w:szCs w:val="22"/>
        </w:rPr>
      </w:pPr>
      <w:r w:rsidRPr="00ED74F1">
        <w:rPr>
          <w:rFonts w:ascii="Calibri" w:hAnsi="Calibri"/>
          <w:sz w:val="22"/>
          <w:szCs w:val="22"/>
        </w:rPr>
        <w:t xml:space="preserve">Заказчик </w:t>
      </w:r>
      <w:r w:rsidR="00734A44" w:rsidRPr="00ED74F1">
        <w:rPr>
          <w:rFonts w:ascii="Calibri" w:hAnsi="Calibri"/>
          <w:sz w:val="22"/>
          <w:szCs w:val="22"/>
        </w:rPr>
        <w:t>обязуется обеспечить Исполнителю условия</w:t>
      </w:r>
      <w:r w:rsidR="00597482" w:rsidRPr="00ED74F1">
        <w:rPr>
          <w:rFonts w:ascii="Calibri" w:hAnsi="Calibri"/>
          <w:sz w:val="22"/>
          <w:szCs w:val="22"/>
        </w:rPr>
        <w:t xml:space="preserve"> для выполнения работ по насто</w:t>
      </w:r>
      <w:r w:rsidR="00646891" w:rsidRPr="00ED74F1">
        <w:rPr>
          <w:rFonts w:ascii="Calibri" w:hAnsi="Calibri"/>
          <w:sz w:val="22"/>
          <w:szCs w:val="22"/>
        </w:rPr>
        <w:t>ящему Договору</w:t>
      </w:r>
      <w:r w:rsidR="006A3FE1" w:rsidRPr="00ED74F1">
        <w:rPr>
          <w:rFonts w:ascii="Calibri" w:hAnsi="Calibri"/>
          <w:sz w:val="22"/>
          <w:szCs w:val="22"/>
        </w:rPr>
        <w:t>, а именно:</w:t>
      </w:r>
      <w:r w:rsidR="00646891" w:rsidRPr="00ED74F1">
        <w:rPr>
          <w:rFonts w:ascii="Calibri" w:hAnsi="Calibri"/>
          <w:sz w:val="22"/>
          <w:szCs w:val="22"/>
        </w:rPr>
        <w:t xml:space="preserve"> созда</w:t>
      </w:r>
      <w:r w:rsidR="006A3FE1" w:rsidRPr="00ED74F1">
        <w:rPr>
          <w:rFonts w:ascii="Calibri" w:hAnsi="Calibri"/>
          <w:sz w:val="22"/>
          <w:szCs w:val="22"/>
        </w:rPr>
        <w:t>ть</w:t>
      </w:r>
      <w:r w:rsidR="00646891" w:rsidRPr="00ED74F1">
        <w:rPr>
          <w:rFonts w:ascii="Calibri" w:hAnsi="Calibri"/>
          <w:sz w:val="22"/>
          <w:szCs w:val="22"/>
        </w:rPr>
        <w:t xml:space="preserve"> рабоч</w:t>
      </w:r>
      <w:r w:rsidR="006A3FE1" w:rsidRPr="00ED74F1">
        <w:rPr>
          <w:rFonts w:ascii="Calibri" w:hAnsi="Calibri"/>
          <w:sz w:val="22"/>
          <w:szCs w:val="22"/>
        </w:rPr>
        <w:t>ую</w:t>
      </w:r>
      <w:r w:rsidR="00597482" w:rsidRPr="00ED74F1">
        <w:rPr>
          <w:rFonts w:ascii="Calibri" w:hAnsi="Calibri"/>
          <w:sz w:val="22"/>
          <w:szCs w:val="22"/>
        </w:rPr>
        <w:t xml:space="preserve"> групп</w:t>
      </w:r>
      <w:r w:rsidR="006A3FE1" w:rsidRPr="00ED74F1">
        <w:rPr>
          <w:rFonts w:ascii="Calibri" w:hAnsi="Calibri"/>
          <w:sz w:val="22"/>
          <w:szCs w:val="22"/>
        </w:rPr>
        <w:t>у</w:t>
      </w:r>
      <w:r w:rsidR="00646891" w:rsidRPr="00ED74F1">
        <w:rPr>
          <w:rFonts w:ascii="Calibri" w:hAnsi="Calibri"/>
          <w:sz w:val="22"/>
          <w:szCs w:val="22"/>
        </w:rPr>
        <w:t xml:space="preserve"> из</w:t>
      </w:r>
      <w:r w:rsidRPr="00ED74F1">
        <w:rPr>
          <w:rFonts w:ascii="Calibri" w:hAnsi="Calibri"/>
          <w:sz w:val="22"/>
          <w:szCs w:val="22"/>
        </w:rPr>
        <w:t xml:space="preserve"> </w:t>
      </w:r>
      <w:r w:rsidR="00646891" w:rsidRPr="00ED74F1">
        <w:rPr>
          <w:rFonts w:ascii="Calibri" w:hAnsi="Calibri"/>
          <w:sz w:val="22"/>
          <w:szCs w:val="22"/>
        </w:rPr>
        <w:t>специалистов филиалов</w:t>
      </w:r>
      <w:r w:rsidRPr="00ED74F1">
        <w:rPr>
          <w:rFonts w:ascii="Calibri" w:hAnsi="Calibri"/>
          <w:sz w:val="22"/>
          <w:szCs w:val="22"/>
        </w:rPr>
        <w:t xml:space="preserve">, имеющих </w:t>
      </w:r>
      <w:r w:rsidR="006A3FE1" w:rsidRPr="00ED74F1">
        <w:rPr>
          <w:rFonts w:ascii="Calibri" w:hAnsi="Calibri"/>
          <w:sz w:val="22"/>
          <w:szCs w:val="22"/>
        </w:rPr>
        <w:t xml:space="preserve">соответствующие </w:t>
      </w:r>
      <w:r w:rsidRPr="00ED74F1">
        <w:rPr>
          <w:rFonts w:ascii="Calibri" w:hAnsi="Calibri"/>
          <w:sz w:val="22"/>
          <w:szCs w:val="22"/>
        </w:rPr>
        <w:t>квалификацию и полномочия</w:t>
      </w:r>
      <w:r w:rsidR="00407C30" w:rsidRPr="00ED74F1">
        <w:rPr>
          <w:rFonts w:ascii="Calibri" w:hAnsi="Calibri"/>
          <w:sz w:val="22"/>
          <w:szCs w:val="22"/>
        </w:rPr>
        <w:t xml:space="preserve">, а также </w:t>
      </w:r>
      <w:r w:rsidR="00705AF5" w:rsidRPr="00ED74F1">
        <w:rPr>
          <w:rFonts w:ascii="Calibri" w:hAnsi="Calibri"/>
          <w:sz w:val="22"/>
          <w:szCs w:val="22"/>
        </w:rPr>
        <w:t xml:space="preserve">привлекать к работам по договору </w:t>
      </w:r>
      <w:r w:rsidR="00407C30" w:rsidRPr="00ED74F1">
        <w:rPr>
          <w:rFonts w:ascii="Calibri" w:hAnsi="Calibri"/>
          <w:sz w:val="22"/>
          <w:szCs w:val="22"/>
        </w:rPr>
        <w:t xml:space="preserve">необходимых специалистов </w:t>
      </w:r>
      <w:r w:rsidR="00597482" w:rsidRPr="00ED74F1">
        <w:rPr>
          <w:rFonts w:ascii="Calibri" w:hAnsi="Calibri"/>
          <w:sz w:val="22"/>
          <w:szCs w:val="22"/>
        </w:rPr>
        <w:t xml:space="preserve">в соответствии с рекомендациями </w:t>
      </w:r>
      <w:r w:rsidR="00734A44" w:rsidRPr="00ED74F1">
        <w:rPr>
          <w:rFonts w:ascii="Calibri" w:hAnsi="Calibri"/>
          <w:sz w:val="22"/>
          <w:szCs w:val="22"/>
        </w:rPr>
        <w:t>Исполнителя</w:t>
      </w:r>
      <w:r w:rsidR="00597482" w:rsidRPr="00ED74F1">
        <w:rPr>
          <w:rFonts w:ascii="Calibri" w:hAnsi="Calibri"/>
          <w:sz w:val="22"/>
          <w:szCs w:val="22"/>
        </w:rPr>
        <w:t>.</w:t>
      </w:r>
    </w:p>
    <w:p w:rsidR="00C75A5A" w:rsidRPr="00ED74F1" w:rsidRDefault="00734A44" w:rsidP="009F70E1">
      <w:pPr>
        <w:numPr>
          <w:ilvl w:val="2"/>
          <w:numId w:val="2"/>
        </w:numPr>
        <w:spacing w:line="360" w:lineRule="auto"/>
        <w:jc w:val="both"/>
        <w:rPr>
          <w:rFonts w:ascii="Calibri" w:hAnsi="Calibri"/>
          <w:sz w:val="22"/>
          <w:szCs w:val="22"/>
        </w:rPr>
      </w:pPr>
      <w:r w:rsidRPr="00ED74F1">
        <w:rPr>
          <w:rFonts w:ascii="Calibri" w:hAnsi="Calibri"/>
          <w:sz w:val="22"/>
          <w:szCs w:val="22"/>
        </w:rPr>
        <w:t>Заказчик</w:t>
      </w:r>
      <w:r w:rsidR="00597482" w:rsidRPr="00ED74F1">
        <w:rPr>
          <w:rFonts w:ascii="Calibri" w:hAnsi="Calibri"/>
          <w:sz w:val="22"/>
          <w:szCs w:val="22"/>
        </w:rPr>
        <w:t xml:space="preserve"> </w:t>
      </w:r>
      <w:r w:rsidR="00C75A5A" w:rsidRPr="00ED74F1">
        <w:rPr>
          <w:rFonts w:ascii="Calibri" w:hAnsi="Calibri"/>
          <w:sz w:val="22"/>
          <w:szCs w:val="22"/>
        </w:rPr>
        <w:t xml:space="preserve">обязуется </w:t>
      </w:r>
      <w:r w:rsidR="001E5D75" w:rsidRPr="00ED74F1">
        <w:rPr>
          <w:rFonts w:ascii="Calibri" w:hAnsi="Calibri"/>
          <w:sz w:val="22"/>
          <w:szCs w:val="22"/>
        </w:rPr>
        <w:t>обеспечить</w:t>
      </w:r>
      <w:r w:rsidR="00597482" w:rsidRPr="00ED74F1">
        <w:rPr>
          <w:rFonts w:ascii="Calibri" w:hAnsi="Calibri"/>
          <w:sz w:val="22"/>
          <w:szCs w:val="22"/>
        </w:rPr>
        <w:t xml:space="preserve"> </w:t>
      </w:r>
      <w:r w:rsidR="00C75A5A" w:rsidRPr="00ED74F1">
        <w:rPr>
          <w:rFonts w:ascii="Calibri" w:hAnsi="Calibri"/>
          <w:sz w:val="22"/>
          <w:szCs w:val="22"/>
        </w:rPr>
        <w:t>предоставл</w:t>
      </w:r>
      <w:r w:rsidR="00597482" w:rsidRPr="00ED74F1">
        <w:rPr>
          <w:rFonts w:ascii="Calibri" w:hAnsi="Calibri"/>
          <w:sz w:val="22"/>
          <w:szCs w:val="22"/>
        </w:rPr>
        <w:t xml:space="preserve">ение </w:t>
      </w:r>
      <w:r w:rsidR="00646891" w:rsidRPr="00ED74F1">
        <w:rPr>
          <w:rFonts w:ascii="Calibri" w:hAnsi="Calibri"/>
          <w:sz w:val="22"/>
          <w:szCs w:val="22"/>
        </w:rPr>
        <w:t xml:space="preserve">Исполнителю </w:t>
      </w:r>
      <w:r w:rsidR="001E5D75" w:rsidRPr="00ED74F1">
        <w:rPr>
          <w:rFonts w:ascii="Calibri" w:hAnsi="Calibri"/>
          <w:sz w:val="22"/>
          <w:szCs w:val="22"/>
        </w:rPr>
        <w:t>информации, необходимой</w:t>
      </w:r>
      <w:r w:rsidR="00C75A5A" w:rsidRPr="00ED74F1">
        <w:rPr>
          <w:rFonts w:ascii="Calibri" w:hAnsi="Calibri"/>
          <w:sz w:val="22"/>
          <w:szCs w:val="22"/>
        </w:rPr>
        <w:t xml:space="preserve"> для выполнения работ по настоящему Договору.</w:t>
      </w:r>
    </w:p>
    <w:p w:rsidR="00597482" w:rsidRPr="00ED74F1" w:rsidRDefault="00734A44" w:rsidP="009F70E1">
      <w:pPr>
        <w:numPr>
          <w:ilvl w:val="2"/>
          <w:numId w:val="2"/>
        </w:numPr>
        <w:spacing w:line="360" w:lineRule="auto"/>
        <w:jc w:val="both"/>
        <w:rPr>
          <w:rFonts w:ascii="Calibri" w:hAnsi="Calibri"/>
          <w:sz w:val="22"/>
          <w:szCs w:val="22"/>
        </w:rPr>
      </w:pPr>
      <w:r w:rsidRPr="00ED74F1">
        <w:rPr>
          <w:rFonts w:ascii="Calibri" w:hAnsi="Calibri"/>
          <w:sz w:val="22"/>
          <w:szCs w:val="22"/>
        </w:rPr>
        <w:t>Заказчик</w:t>
      </w:r>
      <w:r w:rsidR="00597482" w:rsidRPr="00ED74F1">
        <w:rPr>
          <w:rFonts w:ascii="Calibri" w:hAnsi="Calibri"/>
          <w:sz w:val="22"/>
          <w:szCs w:val="22"/>
        </w:rPr>
        <w:t xml:space="preserve"> </w:t>
      </w:r>
      <w:r w:rsidR="001E5D75" w:rsidRPr="00ED74F1">
        <w:rPr>
          <w:rFonts w:ascii="Calibri" w:hAnsi="Calibri"/>
          <w:sz w:val="22"/>
          <w:szCs w:val="22"/>
        </w:rPr>
        <w:t xml:space="preserve">обязуется </w:t>
      </w:r>
      <w:r w:rsidR="00C75A5A" w:rsidRPr="00ED74F1">
        <w:rPr>
          <w:rFonts w:ascii="Calibri" w:hAnsi="Calibri"/>
          <w:sz w:val="22"/>
          <w:szCs w:val="22"/>
        </w:rPr>
        <w:t xml:space="preserve">выполнять свои обязательства по оплате работ </w:t>
      </w:r>
      <w:r w:rsidR="00597482" w:rsidRPr="00ED74F1">
        <w:rPr>
          <w:rFonts w:ascii="Calibri" w:hAnsi="Calibri"/>
          <w:sz w:val="22"/>
          <w:szCs w:val="22"/>
        </w:rPr>
        <w:t>в соответствии с разделом 3</w:t>
      </w:r>
      <w:r w:rsidR="00C75A5A" w:rsidRPr="00ED74F1">
        <w:rPr>
          <w:rFonts w:ascii="Calibri" w:hAnsi="Calibri"/>
          <w:sz w:val="22"/>
          <w:szCs w:val="22"/>
        </w:rPr>
        <w:t xml:space="preserve"> настояще</w:t>
      </w:r>
      <w:r w:rsidR="00597482" w:rsidRPr="00ED74F1">
        <w:rPr>
          <w:rFonts w:ascii="Calibri" w:hAnsi="Calibri"/>
          <w:sz w:val="22"/>
          <w:szCs w:val="22"/>
        </w:rPr>
        <w:t>го</w:t>
      </w:r>
      <w:r w:rsidR="00C75A5A" w:rsidRPr="00ED74F1">
        <w:rPr>
          <w:rFonts w:ascii="Calibri" w:hAnsi="Calibri"/>
          <w:sz w:val="22"/>
          <w:szCs w:val="22"/>
        </w:rPr>
        <w:t xml:space="preserve"> Договор</w:t>
      </w:r>
      <w:r w:rsidR="00597482" w:rsidRPr="00ED74F1">
        <w:rPr>
          <w:rFonts w:ascii="Calibri" w:hAnsi="Calibri"/>
          <w:sz w:val="22"/>
          <w:szCs w:val="22"/>
        </w:rPr>
        <w:t>а</w:t>
      </w:r>
      <w:r w:rsidR="00C75A5A" w:rsidRPr="00ED74F1">
        <w:rPr>
          <w:rFonts w:ascii="Calibri" w:hAnsi="Calibri"/>
          <w:sz w:val="22"/>
          <w:szCs w:val="22"/>
        </w:rPr>
        <w:t>.</w:t>
      </w:r>
    </w:p>
    <w:p w:rsidR="00C75A5A" w:rsidRPr="00ED74F1" w:rsidRDefault="00734A44" w:rsidP="009F70E1">
      <w:pPr>
        <w:numPr>
          <w:ilvl w:val="2"/>
          <w:numId w:val="2"/>
        </w:numPr>
        <w:spacing w:line="360" w:lineRule="auto"/>
        <w:jc w:val="both"/>
        <w:rPr>
          <w:rFonts w:ascii="Calibri" w:hAnsi="Calibri"/>
          <w:sz w:val="22"/>
          <w:szCs w:val="22"/>
        </w:rPr>
      </w:pPr>
      <w:r w:rsidRPr="00ED74F1">
        <w:rPr>
          <w:rFonts w:ascii="Calibri" w:hAnsi="Calibri"/>
          <w:sz w:val="22"/>
          <w:szCs w:val="22"/>
        </w:rPr>
        <w:t>Заказчик</w:t>
      </w:r>
      <w:r w:rsidR="00031003" w:rsidRPr="00ED74F1">
        <w:rPr>
          <w:rFonts w:ascii="Calibri" w:hAnsi="Calibri"/>
          <w:sz w:val="22"/>
          <w:szCs w:val="22"/>
        </w:rPr>
        <w:t xml:space="preserve"> </w:t>
      </w:r>
      <w:r w:rsidR="00C75A5A" w:rsidRPr="00ED74F1">
        <w:rPr>
          <w:rFonts w:ascii="Calibri" w:hAnsi="Calibri"/>
          <w:sz w:val="22"/>
          <w:szCs w:val="22"/>
        </w:rPr>
        <w:t xml:space="preserve">вправе проверять ход и качество выполнения работ по настоящему договору, давать </w:t>
      </w:r>
      <w:r w:rsidRPr="00ED74F1">
        <w:rPr>
          <w:rFonts w:ascii="Calibri" w:hAnsi="Calibri"/>
          <w:sz w:val="22"/>
          <w:szCs w:val="22"/>
        </w:rPr>
        <w:t>Исполнителю</w:t>
      </w:r>
      <w:r w:rsidR="00C75A5A" w:rsidRPr="00ED74F1">
        <w:rPr>
          <w:rFonts w:ascii="Calibri" w:hAnsi="Calibri"/>
          <w:sz w:val="22"/>
          <w:szCs w:val="22"/>
        </w:rPr>
        <w:t xml:space="preserve"> указания по выполнению требований настоящего договора и его приложений. </w:t>
      </w:r>
    </w:p>
    <w:p w:rsidR="00734C9C" w:rsidRPr="00ED74F1" w:rsidRDefault="00734C9C" w:rsidP="009F70E1">
      <w:pPr>
        <w:numPr>
          <w:ilvl w:val="2"/>
          <w:numId w:val="2"/>
        </w:numPr>
        <w:spacing w:line="360" w:lineRule="auto"/>
        <w:jc w:val="both"/>
        <w:rPr>
          <w:rFonts w:ascii="Calibri" w:hAnsi="Calibri"/>
          <w:sz w:val="22"/>
          <w:szCs w:val="22"/>
        </w:rPr>
      </w:pPr>
      <w:r w:rsidRPr="00ED74F1">
        <w:rPr>
          <w:rFonts w:ascii="Calibri" w:hAnsi="Calibri"/>
          <w:sz w:val="22"/>
          <w:szCs w:val="22"/>
        </w:rPr>
        <w:t>Заказчик обязуется предоставить Исполнителю для проведения работ по настоящему Договору необходимое серверное оборудование</w:t>
      </w:r>
      <w:r w:rsidR="00234CD3" w:rsidRPr="00ED74F1">
        <w:rPr>
          <w:rFonts w:ascii="Calibri" w:hAnsi="Calibri"/>
          <w:sz w:val="22"/>
          <w:szCs w:val="22"/>
        </w:rPr>
        <w:t>.</w:t>
      </w:r>
    </w:p>
    <w:p w:rsidR="00C75A5A" w:rsidRDefault="00C75A5A" w:rsidP="008C5B54">
      <w:pPr>
        <w:spacing w:line="360" w:lineRule="auto"/>
        <w:ind w:left="360" w:hanging="360"/>
        <w:rPr>
          <w:rFonts w:ascii="Calibri" w:hAnsi="Calibri"/>
          <w:sz w:val="22"/>
          <w:szCs w:val="22"/>
        </w:rPr>
      </w:pPr>
    </w:p>
    <w:p w:rsidR="00AE126D" w:rsidRPr="00ED74F1" w:rsidRDefault="00AE126D" w:rsidP="008C5B54">
      <w:pPr>
        <w:spacing w:line="360" w:lineRule="auto"/>
        <w:ind w:left="360" w:hanging="360"/>
        <w:rPr>
          <w:rFonts w:ascii="Calibri" w:hAnsi="Calibri"/>
          <w:sz w:val="22"/>
          <w:szCs w:val="22"/>
        </w:rPr>
      </w:pPr>
    </w:p>
    <w:p w:rsidR="00C75A5A" w:rsidRPr="00ED74F1" w:rsidRDefault="00C75A5A" w:rsidP="009F70E1">
      <w:pPr>
        <w:pStyle w:val="a9"/>
        <w:numPr>
          <w:ilvl w:val="0"/>
          <w:numId w:val="2"/>
        </w:numPr>
        <w:tabs>
          <w:tab w:val="clear" w:pos="4677"/>
          <w:tab w:val="center" w:pos="360"/>
        </w:tabs>
        <w:spacing w:line="360" w:lineRule="auto"/>
        <w:rPr>
          <w:rFonts w:ascii="Calibri" w:hAnsi="Calibri"/>
          <w:b/>
          <w:sz w:val="22"/>
          <w:szCs w:val="22"/>
        </w:rPr>
      </w:pPr>
      <w:r w:rsidRPr="00ED74F1">
        <w:rPr>
          <w:rFonts w:ascii="Calibri" w:hAnsi="Calibri"/>
          <w:b/>
          <w:sz w:val="22"/>
          <w:szCs w:val="22"/>
        </w:rPr>
        <w:t>СТОИМОСТЬ РАБОТ И ПОРЯДОК РАСЧЕТОВ.</w:t>
      </w:r>
    </w:p>
    <w:p w:rsidR="00E377CC" w:rsidRPr="00D638F4" w:rsidRDefault="00836E0A" w:rsidP="009F70E1">
      <w:pPr>
        <w:numPr>
          <w:ilvl w:val="1"/>
          <w:numId w:val="2"/>
        </w:numPr>
        <w:spacing w:line="360" w:lineRule="auto"/>
        <w:ind w:left="426"/>
        <w:jc w:val="both"/>
        <w:rPr>
          <w:rFonts w:ascii="Calibri" w:hAnsi="Calibri"/>
          <w:sz w:val="22"/>
          <w:szCs w:val="22"/>
        </w:rPr>
      </w:pPr>
      <w:r w:rsidRPr="00ED74F1">
        <w:rPr>
          <w:rFonts w:ascii="Calibri" w:hAnsi="Calibri"/>
          <w:sz w:val="22"/>
          <w:szCs w:val="22"/>
        </w:rPr>
        <w:t xml:space="preserve">Общая </w:t>
      </w:r>
      <w:r w:rsidR="00D35BEB" w:rsidRPr="00ED74F1">
        <w:rPr>
          <w:rFonts w:ascii="Calibri" w:hAnsi="Calibri"/>
          <w:sz w:val="22"/>
          <w:szCs w:val="22"/>
        </w:rPr>
        <w:t>стоимость</w:t>
      </w:r>
      <w:r w:rsidR="005A76CB" w:rsidRPr="00ED74F1">
        <w:rPr>
          <w:rFonts w:ascii="Calibri" w:hAnsi="Calibri"/>
          <w:sz w:val="22"/>
          <w:szCs w:val="22"/>
        </w:rPr>
        <w:t xml:space="preserve"> работ по </w:t>
      </w:r>
      <w:r w:rsidRPr="00ED74F1">
        <w:rPr>
          <w:rFonts w:ascii="Calibri" w:hAnsi="Calibri"/>
          <w:sz w:val="22"/>
          <w:szCs w:val="22"/>
        </w:rPr>
        <w:t xml:space="preserve">настоящему </w:t>
      </w:r>
      <w:r w:rsidRPr="00C13ED2">
        <w:rPr>
          <w:rFonts w:ascii="Calibri" w:hAnsi="Calibri"/>
          <w:sz w:val="22"/>
          <w:szCs w:val="22"/>
        </w:rPr>
        <w:t>Договору</w:t>
      </w:r>
      <w:r w:rsidR="005A76CB" w:rsidRPr="00C13ED2">
        <w:rPr>
          <w:rFonts w:ascii="Calibri" w:hAnsi="Calibri"/>
          <w:sz w:val="22"/>
          <w:szCs w:val="22"/>
        </w:rPr>
        <w:t xml:space="preserve"> </w:t>
      </w:r>
      <w:r w:rsidR="005A76CB" w:rsidRPr="00D638F4">
        <w:rPr>
          <w:rFonts w:ascii="Calibri" w:hAnsi="Calibri"/>
          <w:sz w:val="22"/>
          <w:szCs w:val="22"/>
        </w:rPr>
        <w:t>составляет</w:t>
      </w:r>
      <w:proofErr w:type="gramStart"/>
      <w:r w:rsidR="00C13ED2" w:rsidRPr="00D638F4">
        <w:rPr>
          <w:rFonts w:ascii="Calibri" w:hAnsi="Calibri"/>
          <w:sz w:val="22"/>
          <w:szCs w:val="22"/>
        </w:rPr>
        <w:t xml:space="preserve"> </w:t>
      </w:r>
      <w:r w:rsidR="00BD5086" w:rsidRPr="00BD5086">
        <w:rPr>
          <w:rFonts w:ascii="Calibri" w:hAnsi="Calibri"/>
          <w:sz w:val="22"/>
          <w:szCs w:val="22"/>
        </w:rPr>
        <w:t>__________</w:t>
      </w:r>
      <w:r w:rsidR="00D638F4" w:rsidRPr="00D638F4">
        <w:rPr>
          <w:rFonts w:ascii="Calibri" w:hAnsi="Calibri"/>
          <w:sz w:val="22"/>
          <w:szCs w:val="22"/>
        </w:rPr>
        <w:t xml:space="preserve"> </w:t>
      </w:r>
      <w:r w:rsidR="00E61D6F" w:rsidRPr="00D638F4">
        <w:rPr>
          <w:rFonts w:ascii="Calibri" w:hAnsi="Calibri"/>
          <w:sz w:val="22"/>
          <w:szCs w:val="22"/>
        </w:rPr>
        <w:t>(</w:t>
      </w:r>
      <w:r w:rsidR="00D638F4" w:rsidRPr="00D638F4">
        <w:rPr>
          <w:rFonts w:ascii="Calibri" w:hAnsi="Calibri"/>
          <w:sz w:val="22"/>
          <w:szCs w:val="22"/>
        </w:rPr>
        <w:t>)</w:t>
      </w:r>
      <w:r w:rsidR="00EF44A1" w:rsidRPr="00D638F4">
        <w:rPr>
          <w:rFonts w:ascii="Calibri" w:hAnsi="Calibri"/>
          <w:sz w:val="22"/>
          <w:szCs w:val="22"/>
        </w:rPr>
        <w:t xml:space="preserve"> </w:t>
      </w:r>
      <w:proofErr w:type="gramEnd"/>
      <w:r w:rsidR="00EF44A1" w:rsidRPr="00D638F4">
        <w:rPr>
          <w:rFonts w:ascii="Calibri" w:hAnsi="Calibri"/>
          <w:sz w:val="22"/>
          <w:szCs w:val="22"/>
        </w:rPr>
        <w:t>рублей</w:t>
      </w:r>
      <w:r w:rsidR="003D7DAC" w:rsidRPr="00D638F4">
        <w:rPr>
          <w:rFonts w:ascii="Calibri" w:hAnsi="Calibri"/>
          <w:sz w:val="22"/>
          <w:szCs w:val="22"/>
        </w:rPr>
        <w:t xml:space="preserve"> </w:t>
      </w:r>
      <w:r w:rsidR="00BD5086" w:rsidRPr="00BD5086">
        <w:rPr>
          <w:rFonts w:ascii="Calibri" w:hAnsi="Calibri"/>
          <w:sz w:val="22"/>
          <w:szCs w:val="22"/>
        </w:rPr>
        <w:t>__</w:t>
      </w:r>
      <w:r w:rsidR="003D7DAC" w:rsidRPr="00D638F4">
        <w:rPr>
          <w:rFonts w:ascii="Calibri" w:hAnsi="Calibri"/>
          <w:sz w:val="22"/>
          <w:szCs w:val="22"/>
        </w:rPr>
        <w:t xml:space="preserve"> коп</w:t>
      </w:r>
      <w:r w:rsidR="00D638F4" w:rsidRPr="00D638F4">
        <w:rPr>
          <w:rFonts w:ascii="Calibri" w:hAnsi="Calibri"/>
          <w:sz w:val="22"/>
          <w:szCs w:val="22"/>
        </w:rPr>
        <w:t>.</w:t>
      </w:r>
      <w:r w:rsidR="003D7DAC" w:rsidRPr="00D638F4">
        <w:rPr>
          <w:rFonts w:ascii="Calibri" w:hAnsi="Calibri"/>
          <w:sz w:val="22"/>
          <w:szCs w:val="22"/>
        </w:rPr>
        <w:t>,</w:t>
      </w:r>
      <w:r w:rsidR="00EF44A1" w:rsidRPr="00D638F4">
        <w:rPr>
          <w:rFonts w:ascii="Calibri" w:hAnsi="Calibri"/>
          <w:sz w:val="22"/>
          <w:szCs w:val="22"/>
        </w:rPr>
        <w:t xml:space="preserve">  в т.ч. НДС (18%)  </w:t>
      </w:r>
      <w:r w:rsidR="003D7DAC" w:rsidRPr="00D638F4">
        <w:rPr>
          <w:rFonts w:ascii="Calibri" w:hAnsi="Calibri"/>
          <w:sz w:val="22"/>
          <w:szCs w:val="22"/>
        </w:rPr>
        <w:t xml:space="preserve">- </w:t>
      </w:r>
      <w:r w:rsidR="00BD5086" w:rsidRPr="00BD5086">
        <w:rPr>
          <w:rFonts w:ascii="Calibri" w:hAnsi="Calibri"/>
          <w:sz w:val="22"/>
          <w:szCs w:val="22"/>
        </w:rPr>
        <w:t>______</w:t>
      </w:r>
      <w:r w:rsidR="00D638F4" w:rsidRPr="00D638F4">
        <w:rPr>
          <w:rFonts w:ascii="Calibri" w:hAnsi="Calibri"/>
          <w:sz w:val="22"/>
          <w:szCs w:val="22"/>
        </w:rPr>
        <w:t>  (</w:t>
      </w:r>
      <w:r w:rsidR="00C13ED2" w:rsidRPr="00D638F4">
        <w:rPr>
          <w:rFonts w:ascii="Calibri" w:hAnsi="Calibri"/>
          <w:sz w:val="22"/>
          <w:szCs w:val="22"/>
        </w:rPr>
        <w:t>)</w:t>
      </w:r>
      <w:r w:rsidR="003D7DAC" w:rsidRPr="00D638F4">
        <w:rPr>
          <w:rFonts w:ascii="Calibri" w:hAnsi="Calibri"/>
          <w:sz w:val="22"/>
          <w:szCs w:val="22"/>
        </w:rPr>
        <w:t xml:space="preserve"> рубл</w:t>
      </w:r>
      <w:r w:rsidR="00C13ED2" w:rsidRPr="00D638F4">
        <w:rPr>
          <w:rFonts w:ascii="Calibri" w:hAnsi="Calibri"/>
          <w:sz w:val="22"/>
          <w:szCs w:val="22"/>
        </w:rPr>
        <w:t>я</w:t>
      </w:r>
      <w:r w:rsidR="003649EE" w:rsidRPr="00D638F4">
        <w:rPr>
          <w:rFonts w:ascii="Calibri" w:hAnsi="Calibri"/>
          <w:sz w:val="22"/>
          <w:szCs w:val="22"/>
        </w:rPr>
        <w:t xml:space="preserve">, </w:t>
      </w:r>
      <w:r w:rsidR="00BD5086" w:rsidRPr="00BD5086">
        <w:rPr>
          <w:rFonts w:ascii="Calibri" w:hAnsi="Calibri"/>
          <w:sz w:val="22"/>
          <w:szCs w:val="22"/>
        </w:rPr>
        <w:t>__</w:t>
      </w:r>
      <w:r w:rsidR="00C13ED2" w:rsidRPr="00D638F4">
        <w:rPr>
          <w:rFonts w:ascii="Calibri" w:hAnsi="Calibri"/>
          <w:sz w:val="22"/>
          <w:szCs w:val="22"/>
        </w:rPr>
        <w:t xml:space="preserve"> коп</w:t>
      </w:r>
      <w:r w:rsidR="00E377CC" w:rsidRPr="00D638F4">
        <w:rPr>
          <w:rFonts w:ascii="Calibri" w:hAnsi="Calibri"/>
          <w:sz w:val="22"/>
          <w:szCs w:val="22"/>
        </w:rPr>
        <w:t>.</w:t>
      </w:r>
    </w:p>
    <w:p w:rsidR="00582DA5" w:rsidRPr="00ED74F1" w:rsidRDefault="00582DA5" w:rsidP="009F70E1">
      <w:pPr>
        <w:numPr>
          <w:ilvl w:val="1"/>
          <w:numId w:val="2"/>
        </w:numPr>
        <w:spacing w:line="360" w:lineRule="auto"/>
        <w:ind w:left="426"/>
        <w:jc w:val="both"/>
        <w:rPr>
          <w:rFonts w:ascii="Calibri" w:hAnsi="Calibri"/>
          <w:sz w:val="22"/>
          <w:szCs w:val="22"/>
        </w:rPr>
      </w:pPr>
      <w:r w:rsidRPr="00ED74F1">
        <w:rPr>
          <w:rFonts w:ascii="Calibri" w:hAnsi="Calibri"/>
          <w:sz w:val="22"/>
          <w:szCs w:val="22"/>
        </w:rPr>
        <w:t xml:space="preserve">Стоимость работ по </w:t>
      </w:r>
      <w:r w:rsidR="00ED3F93">
        <w:rPr>
          <w:rFonts w:ascii="Calibri" w:hAnsi="Calibri"/>
          <w:sz w:val="22"/>
          <w:szCs w:val="22"/>
        </w:rPr>
        <w:t xml:space="preserve">пунктам </w:t>
      </w:r>
      <w:r w:rsidRPr="00ED74F1">
        <w:rPr>
          <w:rFonts w:ascii="Calibri" w:hAnsi="Calibri"/>
          <w:sz w:val="22"/>
          <w:szCs w:val="22"/>
        </w:rPr>
        <w:t>каждо</w:t>
      </w:r>
      <w:r w:rsidR="00ED3F93">
        <w:rPr>
          <w:rFonts w:ascii="Calibri" w:hAnsi="Calibri"/>
          <w:sz w:val="22"/>
          <w:szCs w:val="22"/>
        </w:rPr>
        <w:t>го</w:t>
      </w:r>
      <w:r w:rsidRPr="00ED74F1">
        <w:rPr>
          <w:rFonts w:ascii="Calibri" w:hAnsi="Calibri"/>
          <w:sz w:val="22"/>
          <w:szCs w:val="22"/>
        </w:rPr>
        <w:t xml:space="preserve"> этап</w:t>
      </w:r>
      <w:r w:rsidR="00ED3F93">
        <w:rPr>
          <w:rFonts w:ascii="Calibri" w:hAnsi="Calibri"/>
          <w:sz w:val="22"/>
          <w:szCs w:val="22"/>
        </w:rPr>
        <w:t>а</w:t>
      </w:r>
      <w:r w:rsidRPr="00ED74F1">
        <w:rPr>
          <w:rFonts w:ascii="Calibri" w:hAnsi="Calibri"/>
          <w:sz w:val="22"/>
          <w:szCs w:val="22"/>
        </w:rPr>
        <w:t xml:space="preserve"> настоящего Дог</w:t>
      </w:r>
      <w:r w:rsidR="00C00800">
        <w:rPr>
          <w:rFonts w:ascii="Calibri" w:hAnsi="Calibri"/>
          <w:sz w:val="22"/>
          <w:szCs w:val="22"/>
        </w:rPr>
        <w:t>овора приведена в Приложении № 2</w:t>
      </w:r>
      <w:r w:rsidRPr="00ED74F1">
        <w:rPr>
          <w:rFonts w:ascii="Calibri" w:hAnsi="Calibri"/>
          <w:sz w:val="22"/>
          <w:szCs w:val="22"/>
        </w:rPr>
        <w:t xml:space="preserve"> к настоящему Договору.</w:t>
      </w:r>
    </w:p>
    <w:p w:rsidR="0039272B" w:rsidRPr="00ED74F1" w:rsidRDefault="0039272B" w:rsidP="009F70E1">
      <w:pPr>
        <w:numPr>
          <w:ilvl w:val="1"/>
          <w:numId w:val="2"/>
        </w:numPr>
        <w:spacing w:line="360" w:lineRule="auto"/>
        <w:ind w:left="426"/>
        <w:jc w:val="both"/>
        <w:rPr>
          <w:rFonts w:ascii="Calibri" w:hAnsi="Calibri"/>
          <w:sz w:val="22"/>
          <w:szCs w:val="22"/>
        </w:rPr>
      </w:pPr>
      <w:r w:rsidRPr="00ED74F1">
        <w:rPr>
          <w:rFonts w:ascii="Calibri" w:hAnsi="Calibri"/>
          <w:sz w:val="22"/>
          <w:szCs w:val="22"/>
        </w:rPr>
        <w:t>Оплата работ по настоящему Договору осуществляется по каждому этапу работ в следующем порядке:</w:t>
      </w:r>
    </w:p>
    <w:p w:rsidR="00725D7D" w:rsidRPr="00ED74F1" w:rsidRDefault="002F7518" w:rsidP="009F70E1">
      <w:pPr>
        <w:numPr>
          <w:ilvl w:val="2"/>
          <w:numId w:val="2"/>
        </w:numPr>
        <w:spacing w:line="360" w:lineRule="auto"/>
        <w:jc w:val="both"/>
        <w:rPr>
          <w:rFonts w:ascii="Calibri" w:hAnsi="Calibri"/>
          <w:sz w:val="22"/>
          <w:szCs w:val="22"/>
        </w:rPr>
      </w:pPr>
      <w:r w:rsidRPr="00ED74F1">
        <w:rPr>
          <w:rFonts w:ascii="Calibri" w:hAnsi="Calibri"/>
          <w:sz w:val="22"/>
          <w:szCs w:val="22"/>
        </w:rPr>
        <w:t>Заказчик</w:t>
      </w:r>
      <w:r w:rsidR="0039272B" w:rsidRPr="00ED74F1">
        <w:rPr>
          <w:rFonts w:ascii="Calibri" w:hAnsi="Calibri"/>
          <w:sz w:val="22"/>
          <w:szCs w:val="22"/>
        </w:rPr>
        <w:t xml:space="preserve"> оплачивает аванс </w:t>
      </w:r>
      <w:r w:rsidR="00582DA5" w:rsidRPr="00ED74F1">
        <w:rPr>
          <w:rFonts w:ascii="Calibri" w:hAnsi="Calibri"/>
          <w:sz w:val="22"/>
          <w:szCs w:val="22"/>
        </w:rPr>
        <w:t xml:space="preserve">в размере </w:t>
      </w:r>
      <w:r w:rsidR="001E298A" w:rsidRPr="00ED74F1">
        <w:rPr>
          <w:rFonts w:ascii="Calibri" w:hAnsi="Calibri"/>
          <w:sz w:val="22"/>
          <w:szCs w:val="22"/>
        </w:rPr>
        <w:t>1</w:t>
      </w:r>
      <w:r w:rsidR="0039272B" w:rsidRPr="00ED74F1">
        <w:rPr>
          <w:rFonts w:ascii="Calibri" w:hAnsi="Calibri"/>
          <w:sz w:val="22"/>
          <w:szCs w:val="22"/>
        </w:rPr>
        <w:t>0 % (</w:t>
      </w:r>
      <w:r w:rsidR="00582DA5" w:rsidRPr="00ED74F1">
        <w:rPr>
          <w:rFonts w:ascii="Calibri" w:hAnsi="Calibri"/>
          <w:sz w:val="22"/>
          <w:szCs w:val="22"/>
        </w:rPr>
        <w:t>десяти</w:t>
      </w:r>
      <w:r w:rsidR="0039272B" w:rsidRPr="00ED74F1">
        <w:rPr>
          <w:rFonts w:ascii="Calibri" w:hAnsi="Calibri"/>
          <w:sz w:val="22"/>
          <w:szCs w:val="22"/>
        </w:rPr>
        <w:t xml:space="preserve"> процентов) от стоимости работ по </w:t>
      </w:r>
      <w:r w:rsidR="00582DA5" w:rsidRPr="00ED74F1">
        <w:rPr>
          <w:rFonts w:ascii="Calibri" w:hAnsi="Calibri"/>
          <w:sz w:val="22"/>
          <w:szCs w:val="22"/>
        </w:rPr>
        <w:t xml:space="preserve">каждому </w:t>
      </w:r>
      <w:r w:rsidR="00ED3F93">
        <w:rPr>
          <w:rFonts w:ascii="Calibri" w:hAnsi="Calibri"/>
          <w:sz w:val="22"/>
          <w:szCs w:val="22"/>
        </w:rPr>
        <w:t xml:space="preserve">пункту каждого </w:t>
      </w:r>
      <w:r w:rsidR="00582DA5" w:rsidRPr="00ED74F1">
        <w:rPr>
          <w:rFonts w:ascii="Calibri" w:hAnsi="Calibri"/>
          <w:sz w:val="22"/>
          <w:szCs w:val="22"/>
        </w:rPr>
        <w:t>этап</w:t>
      </w:r>
      <w:r w:rsidR="00ED3F93">
        <w:rPr>
          <w:rFonts w:ascii="Calibri" w:hAnsi="Calibri"/>
          <w:sz w:val="22"/>
          <w:szCs w:val="22"/>
        </w:rPr>
        <w:t>а</w:t>
      </w:r>
      <w:r w:rsidR="00582DA5" w:rsidRPr="00ED74F1">
        <w:rPr>
          <w:rFonts w:ascii="Calibri" w:hAnsi="Calibri"/>
          <w:sz w:val="22"/>
          <w:szCs w:val="22"/>
        </w:rPr>
        <w:t xml:space="preserve"> настоящего Договора</w:t>
      </w:r>
      <w:r w:rsidR="00ED3F93">
        <w:rPr>
          <w:rFonts w:ascii="Calibri" w:hAnsi="Calibri"/>
          <w:sz w:val="22"/>
          <w:szCs w:val="22"/>
        </w:rPr>
        <w:t xml:space="preserve"> в соответствии с Приложением </w:t>
      </w:r>
      <w:r w:rsidR="00ED3F93" w:rsidRPr="00ED74F1">
        <w:rPr>
          <w:rFonts w:ascii="Calibri" w:hAnsi="Calibri"/>
          <w:sz w:val="22"/>
          <w:szCs w:val="22"/>
        </w:rPr>
        <w:t>№</w:t>
      </w:r>
      <w:r w:rsidR="00ED3F93" w:rsidRPr="00ED3F93">
        <w:rPr>
          <w:rFonts w:ascii="Calibri" w:hAnsi="Calibri"/>
          <w:sz w:val="22"/>
          <w:szCs w:val="22"/>
        </w:rPr>
        <w:t xml:space="preserve">2 </w:t>
      </w:r>
      <w:r w:rsidR="00ED3F93">
        <w:rPr>
          <w:rFonts w:ascii="Calibri" w:hAnsi="Calibri"/>
          <w:sz w:val="22"/>
          <w:szCs w:val="22"/>
        </w:rPr>
        <w:t>к настоящему Договору</w:t>
      </w:r>
      <w:r w:rsidR="0039272B" w:rsidRPr="00ED74F1">
        <w:rPr>
          <w:rFonts w:ascii="Calibri" w:hAnsi="Calibri"/>
          <w:sz w:val="22"/>
          <w:szCs w:val="22"/>
        </w:rPr>
        <w:t xml:space="preserve">, в том числе НДС 18%, в течение </w:t>
      </w:r>
      <w:r w:rsidR="00D638F4" w:rsidRPr="00D638F4">
        <w:rPr>
          <w:rFonts w:ascii="Calibri" w:hAnsi="Calibri"/>
          <w:sz w:val="22"/>
          <w:szCs w:val="22"/>
        </w:rPr>
        <w:t>30</w:t>
      </w:r>
      <w:r w:rsidR="0039272B" w:rsidRPr="00ED74F1">
        <w:rPr>
          <w:rFonts w:ascii="Calibri" w:hAnsi="Calibri"/>
          <w:sz w:val="22"/>
          <w:szCs w:val="22"/>
        </w:rPr>
        <w:t xml:space="preserve"> (</w:t>
      </w:r>
      <w:r w:rsidR="00D638F4">
        <w:rPr>
          <w:rFonts w:ascii="Calibri" w:hAnsi="Calibri"/>
          <w:sz w:val="22"/>
          <w:szCs w:val="22"/>
        </w:rPr>
        <w:t>тридцати</w:t>
      </w:r>
      <w:r w:rsidR="00C11689" w:rsidRPr="00ED74F1">
        <w:rPr>
          <w:rFonts w:ascii="Calibri" w:hAnsi="Calibri"/>
          <w:sz w:val="22"/>
          <w:szCs w:val="22"/>
        </w:rPr>
        <w:t>)</w:t>
      </w:r>
      <w:r w:rsidR="0039272B" w:rsidRPr="00ED74F1">
        <w:rPr>
          <w:rFonts w:ascii="Calibri" w:hAnsi="Calibri"/>
          <w:sz w:val="22"/>
          <w:szCs w:val="22"/>
        </w:rPr>
        <w:t xml:space="preserve"> </w:t>
      </w:r>
      <w:r w:rsidR="00D638F4">
        <w:rPr>
          <w:rFonts w:ascii="Calibri" w:hAnsi="Calibri"/>
          <w:sz w:val="22"/>
          <w:szCs w:val="22"/>
        </w:rPr>
        <w:t>календарных</w:t>
      </w:r>
      <w:r w:rsidR="0039272B" w:rsidRPr="00ED74F1">
        <w:rPr>
          <w:rFonts w:ascii="Calibri" w:hAnsi="Calibri"/>
          <w:sz w:val="22"/>
          <w:szCs w:val="22"/>
        </w:rPr>
        <w:t xml:space="preserve"> дней с</w:t>
      </w:r>
      <w:r w:rsidRPr="00ED74F1">
        <w:rPr>
          <w:rFonts w:ascii="Calibri" w:hAnsi="Calibri"/>
          <w:sz w:val="22"/>
          <w:szCs w:val="22"/>
        </w:rPr>
        <w:t xml:space="preserve"> даты </w:t>
      </w:r>
      <w:r w:rsidR="00DF5EF0" w:rsidRPr="00ED74F1">
        <w:rPr>
          <w:rFonts w:ascii="Calibri" w:hAnsi="Calibri"/>
          <w:sz w:val="22"/>
          <w:szCs w:val="22"/>
        </w:rPr>
        <w:t xml:space="preserve">подписания настоящего Договора. Аванс оплачивается на основании </w:t>
      </w:r>
      <w:r w:rsidRPr="00ED74F1">
        <w:rPr>
          <w:rFonts w:ascii="Calibri" w:hAnsi="Calibri"/>
          <w:sz w:val="22"/>
          <w:szCs w:val="22"/>
        </w:rPr>
        <w:t>счёта Исполнителя</w:t>
      </w:r>
      <w:r w:rsidR="00DF5EF0" w:rsidRPr="00ED74F1">
        <w:rPr>
          <w:rFonts w:ascii="Calibri" w:hAnsi="Calibri"/>
          <w:sz w:val="22"/>
          <w:szCs w:val="22"/>
        </w:rPr>
        <w:t xml:space="preserve">, направляемого Заказчику не позднее </w:t>
      </w:r>
      <w:r w:rsidR="00D638F4">
        <w:rPr>
          <w:rFonts w:ascii="Calibri" w:hAnsi="Calibri"/>
          <w:sz w:val="22"/>
          <w:szCs w:val="22"/>
        </w:rPr>
        <w:t>30</w:t>
      </w:r>
      <w:r w:rsidR="00DF5EF0" w:rsidRPr="00ED74F1">
        <w:rPr>
          <w:rFonts w:ascii="Calibri" w:hAnsi="Calibri"/>
          <w:sz w:val="22"/>
          <w:szCs w:val="22"/>
        </w:rPr>
        <w:t xml:space="preserve"> (</w:t>
      </w:r>
      <w:r w:rsidR="00D638F4">
        <w:rPr>
          <w:rFonts w:ascii="Calibri" w:hAnsi="Calibri"/>
          <w:sz w:val="22"/>
          <w:szCs w:val="22"/>
        </w:rPr>
        <w:t>тридцати</w:t>
      </w:r>
      <w:r w:rsidR="00DF5EF0" w:rsidRPr="00ED74F1">
        <w:rPr>
          <w:rFonts w:ascii="Calibri" w:hAnsi="Calibri"/>
          <w:sz w:val="22"/>
          <w:szCs w:val="22"/>
        </w:rPr>
        <w:t xml:space="preserve">) </w:t>
      </w:r>
      <w:r w:rsidR="00D638F4">
        <w:rPr>
          <w:rFonts w:ascii="Calibri" w:hAnsi="Calibri"/>
          <w:sz w:val="22"/>
          <w:szCs w:val="22"/>
        </w:rPr>
        <w:t>календарных</w:t>
      </w:r>
      <w:r w:rsidR="00DF5EF0" w:rsidRPr="00ED74F1">
        <w:rPr>
          <w:rFonts w:ascii="Calibri" w:hAnsi="Calibri"/>
          <w:sz w:val="22"/>
          <w:szCs w:val="22"/>
        </w:rPr>
        <w:t xml:space="preserve"> дней с даты подписания настоящего Договора</w:t>
      </w:r>
      <w:r w:rsidR="00471381" w:rsidRPr="00ED74F1">
        <w:rPr>
          <w:rFonts w:ascii="Calibri" w:hAnsi="Calibri"/>
          <w:sz w:val="22"/>
          <w:szCs w:val="22"/>
        </w:rPr>
        <w:t xml:space="preserve"> для этапов</w:t>
      </w:r>
      <w:r w:rsidR="00582DA5" w:rsidRPr="00ED74F1">
        <w:rPr>
          <w:rFonts w:ascii="Calibri" w:hAnsi="Calibri"/>
          <w:sz w:val="22"/>
          <w:szCs w:val="22"/>
        </w:rPr>
        <w:t>,</w:t>
      </w:r>
      <w:r w:rsidR="00471381" w:rsidRPr="00ED74F1">
        <w:rPr>
          <w:rFonts w:ascii="Calibri" w:hAnsi="Calibri"/>
          <w:sz w:val="22"/>
          <w:szCs w:val="22"/>
        </w:rPr>
        <w:t xml:space="preserve"> начинающихся в первом месяце работ и не позднее, чем за </w:t>
      </w:r>
      <w:r w:rsidR="00D638F4">
        <w:rPr>
          <w:rFonts w:ascii="Calibri" w:hAnsi="Calibri"/>
          <w:sz w:val="22"/>
          <w:szCs w:val="22"/>
        </w:rPr>
        <w:t>3</w:t>
      </w:r>
      <w:r w:rsidR="00471381" w:rsidRPr="00ED74F1">
        <w:rPr>
          <w:rFonts w:ascii="Calibri" w:hAnsi="Calibri"/>
          <w:sz w:val="22"/>
          <w:szCs w:val="22"/>
        </w:rPr>
        <w:t>0 (</w:t>
      </w:r>
      <w:r w:rsidR="00D638F4">
        <w:rPr>
          <w:rFonts w:ascii="Calibri" w:hAnsi="Calibri"/>
          <w:sz w:val="22"/>
          <w:szCs w:val="22"/>
        </w:rPr>
        <w:t>тридцать</w:t>
      </w:r>
      <w:r w:rsidR="00471381" w:rsidRPr="00ED74F1">
        <w:rPr>
          <w:rFonts w:ascii="Calibri" w:hAnsi="Calibri"/>
          <w:sz w:val="22"/>
          <w:szCs w:val="22"/>
        </w:rPr>
        <w:t xml:space="preserve">) </w:t>
      </w:r>
      <w:r w:rsidR="00D638F4">
        <w:rPr>
          <w:rFonts w:ascii="Calibri" w:hAnsi="Calibri"/>
          <w:sz w:val="22"/>
          <w:szCs w:val="22"/>
        </w:rPr>
        <w:t>календарных</w:t>
      </w:r>
      <w:r w:rsidR="00471381" w:rsidRPr="00ED74F1">
        <w:rPr>
          <w:rFonts w:ascii="Calibri" w:hAnsi="Calibri"/>
          <w:sz w:val="22"/>
          <w:szCs w:val="22"/>
        </w:rPr>
        <w:t xml:space="preserve"> дней до даты начала работ по этапам, начинающимся позже первого месяца работ по настоящему Договору. </w:t>
      </w:r>
    </w:p>
    <w:p w:rsidR="00582DA5" w:rsidRPr="00ED74F1" w:rsidRDefault="00582DA5" w:rsidP="009F70E1">
      <w:pPr>
        <w:numPr>
          <w:ilvl w:val="2"/>
          <w:numId w:val="2"/>
        </w:numPr>
        <w:spacing w:line="360" w:lineRule="auto"/>
        <w:jc w:val="both"/>
        <w:rPr>
          <w:rFonts w:ascii="Calibri" w:hAnsi="Calibri"/>
          <w:sz w:val="22"/>
          <w:szCs w:val="22"/>
        </w:rPr>
      </w:pPr>
      <w:r w:rsidRPr="00ED74F1">
        <w:rPr>
          <w:rFonts w:ascii="Calibri" w:hAnsi="Calibri"/>
          <w:sz w:val="22"/>
          <w:szCs w:val="22"/>
        </w:rPr>
        <w:t xml:space="preserve">Заказчик перечисляет денежные средства на расчетный счет Исполнителя в сумме, равной стоимости выполненных по каждому </w:t>
      </w:r>
      <w:r w:rsidR="00ED3F93">
        <w:rPr>
          <w:rFonts w:ascii="Calibri" w:hAnsi="Calibri"/>
          <w:sz w:val="22"/>
          <w:szCs w:val="22"/>
        </w:rPr>
        <w:t xml:space="preserve">пункту каждого </w:t>
      </w:r>
      <w:r w:rsidRPr="00ED74F1">
        <w:rPr>
          <w:rFonts w:ascii="Calibri" w:hAnsi="Calibri"/>
          <w:sz w:val="22"/>
          <w:szCs w:val="22"/>
        </w:rPr>
        <w:t>этап</w:t>
      </w:r>
      <w:r w:rsidR="00ED3F93">
        <w:rPr>
          <w:rFonts w:ascii="Calibri" w:hAnsi="Calibri"/>
          <w:sz w:val="22"/>
          <w:szCs w:val="22"/>
        </w:rPr>
        <w:t>а</w:t>
      </w:r>
      <w:r w:rsidRPr="00ED74F1">
        <w:rPr>
          <w:rFonts w:ascii="Calibri" w:hAnsi="Calibri"/>
          <w:sz w:val="22"/>
          <w:szCs w:val="22"/>
        </w:rPr>
        <w:t xml:space="preserve"> работ</w:t>
      </w:r>
      <w:r w:rsidR="00ED3F93">
        <w:rPr>
          <w:rFonts w:ascii="Calibri" w:hAnsi="Calibri"/>
          <w:sz w:val="22"/>
          <w:szCs w:val="22"/>
        </w:rPr>
        <w:t xml:space="preserve"> в соответствии с Приложением </w:t>
      </w:r>
      <w:r w:rsidR="00ED3F93" w:rsidRPr="00ED74F1">
        <w:rPr>
          <w:rFonts w:ascii="Calibri" w:hAnsi="Calibri"/>
          <w:sz w:val="22"/>
          <w:szCs w:val="22"/>
        </w:rPr>
        <w:t>№</w:t>
      </w:r>
      <w:r w:rsidR="00ED3F93" w:rsidRPr="00ED3F93">
        <w:rPr>
          <w:rFonts w:ascii="Calibri" w:hAnsi="Calibri"/>
          <w:sz w:val="22"/>
          <w:szCs w:val="22"/>
        </w:rPr>
        <w:t xml:space="preserve">2 </w:t>
      </w:r>
      <w:r w:rsidR="00ED3F93">
        <w:rPr>
          <w:rFonts w:ascii="Calibri" w:hAnsi="Calibri"/>
          <w:sz w:val="22"/>
          <w:szCs w:val="22"/>
        </w:rPr>
        <w:t>к настоящему Договору</w:t>
      </w:r>
      <w:r w:rsidR="00ED3F93" w:rsidRPr="00ED74F1">
        <w:rPr>
          <w:rFonts w:ascii="Calibri" w:hAnsi="Calibri"/>
          <w:sz w:val="22"/>
          <w:szCs w:val="22"/>
        </w:rPr>
        <w:t>,</w:t>
      </w:r>
      <w:r w:rsidR="00ED3F93">
        <w:rPr>
          <w:rFonts w:ascii="Calibri" w:hAnsi="Calibri"/>
          <w:sz w:val="22"/>
          <w:szCs w:val="22"/>
        </w:rPr>
        <w:t xml:space="preserve"> за </w:t>
      </w:r>
      <w:r w:rsidRPr="00ED74F1">
        <w:rPr>
          <w:rFonts w:ascii="Calibri" w:hAnsi="Calibri"/>
          <w:sz w:val="22"/>
          <w:szCs w:val="22"/>
        </w:rPr>
        <w:t xml:space="preserve"> вычетом суммы авансового платежа в течение </w:t>
      </w:r>
      <w:r w:rsidR="00D10226">
        <w:rPr>
          <w:rFonts w:ascii="Calibri" w:hAnsi="Calibri"/>
          <w:sz w:val="22"/>
          <w:szCs w:val="22"/>
        </w:rPr>
        <w:t>3</w:t>
      </w:r>
      <w:r w:rsidRPr="00ED74F1">
        <w:rPr>
          <w:rFonts w:ascii="Calibri" w:hAnsi="Calibri"/>
          <w:sz w:val="22"/>
          <w:szCs w:val="22"/>
        </w:rPr>
        <w:t>0 (</w:t>
      </w:r>
      <w:r w:rsidR="00D10226">
        <w:rPr>
          <w:rFonts w:ascii="Calibri" w:hAnsi="Calibri"/>
          <w:sz w:val="22"/>
          <w:szCs w:val="22"/>
        </w:rPr>
        <w:t>тридцати</w:t>
      </w:r>
      <w:r w:rsidRPr="00ED74F1">
        <w:rPr>
          <w:rFonts w:ascii="Calibri" w:hAnsi="Calibri"/>
          <w:sz w:val="22"/>
          <w:szCs w:val="22"/>
        </w:rPr>
        <w:t xml:space="preserve">) календарных дней  </w:t>
      </w:r>
      <w:proofErr w:type="gramStart"/>
      <w:r w:rsidRPr="00ED74F1">
        <w:rPr>
          <w:rFonts w:ascii="Calibri" w:hAnsi="Calibri"/>
          <w:sz w:val="22"/>
          <w:szCs w:val="22"/>
        </w:rPr>
        <w:t xml:space="preserve">с </w:t>
      </w:r>
      <w:r w:rsidR="00035E66">
        <w:rPr>
          <w:rFonts w:ascii="Calibri" w:hAnsi="Calibri"/>
          <w:sz w:val="22"/>
          <w:szCs w:val="22"/>
        </w:rPr>
        <w:t>даты выставления</w:t>
      </w:r>
      <w:proofErr w:type="gramEnd"/>
      <w:r w:rsidRPr="00ED74F1">
        <w:rPr>
          <w:rFonts w:ascii="Calibri" w:hAnsi="Calibri"/>
          <w:sz w:val="22"/>
          <w:szCs w:val="22"/>
        </w:rPr>
        <w:t xml:space="preserve"> счета. Исполнитель выставляет счет на оплату не позднее 5 (Пяти) рабочих дней с момента подписания Акта выполненных </w:t>
      </w:r>
      <w:r w:rsidR="00471381" w:rsidRPr="00ED74F1">
        <w:rPr>
          <w:rFonts w:ascii="Calibri" w:hAnsi="Calibri"/>
          <w:sz w:val="22"/>
          <w:szCs w:val="22"/>
        </w:rPr>
        <w:t>по этапу работ</w:t>
      </w:r>
      <w:r w:rsidRPr="00ED74F1">
        <w:rPr>
          <w:rFonts w:ascii="Calibri" w:hAnsi="Calibri"/>
          <w:sz w:val="22"/>
          <w:szCs w:val="22"/>
        </w:rPr>
        <w:t>. Одновременно со счетом, Исполнитель направляет Заказчику оригинал счета-фактуры.</w:t>
      </w:r>
    </w:p>
    <w:p w:rsidR="00041CF6" w:rsidRPr="00ED74F1" w:rsidRDefault="00041CF6" w:rsidP="009F70E1">
      <w:pPr>
        <w:numPr>
          <w:ilvl w:val="1"/>
          <w:numId w:val="2"/>
        </w:numPr>
        <w:spacing w:line="360" w:lineRule="auto"/>
        <w:ind w:left="426"/>
        <w:jc w:val="both"/>
        <w:rPr>
          <w:rFonts w:ascii="Calibri" w:hAnsi="Calibri"/>
          <w:sz w:val="22"/>
          <w:szCs w:val="22"/>
        </w:rPr>
      </w:pPr>
      <w:r w:rsidRPr="00ED74F1">
        <w:rPr>
          <w:rFonts w:ascii="Calibri" w:hAnsi="Calibri"/>
          <w:sz w:val="22"/>
          <w:szCs w:val="22"/>
        </w:rPr>
        <w:t>В случае корректировки сроков выполнения работ по настоящему Договору на основаниях, определенных в разделе 2 Договора, Стороны вправе скорректировать «График платежей».</w:t>
      </w:r>
    </w:p>
    <w:p w:rsidR="00F9247E" w:rsidRPr="00ED74F1" w:rsidRDefault="00F9247E" w:rsidP="009F70E1">
      <w:pPr>
        <w:numPr>
          <w:ilvl w:val="1"/>
          <w:numId w:val="2"/>
        </w:numPr>
        <w:spacing w:line="360" w:lineRule="auto"/>
        <w:ind w:left="426"/>
        <w:jc w:val="both"/>
        <w:rPr>
          <w:rFonts w:ascii="Calibri" w:hAnsi="Calibri"/>
          <w:sz w:val="22"/>
          <w:szCs w:val="22"/>
        </w:rPr>
      </w:pPr>
      <w:r w:rsidRPr="00ED74F1">
        <w:rPr>
          <w:rFonts w:ascii="Calibri" w:hAnsi="Calibri"/>
          <w:sz w:val="22"/>
          <w:szCs w:val="22"/>
        </w:rPr>
        <w:t>Обязательство по оплате считается исполненным Заказчиком с момента списания денежных средств с его расчетного счета.</w:t>
      </w:r>
    </w:p>
    <w:p w:rsidR="00F9247E" w:rsidRPr="00ED74F1" w:rsidRDefault="00F9247E" w:rsidP="009F70E1">
      <w:pPr>
        <w:numPr>
          <w:ilvl w:val="1"/>
          <w:numId w:val="2"/>
        </w:numPr>
        <w:spacing w:line="360" w:lineRule="auto"/>
        <w:ind w:left="426"/>
        <w:jc w:val="both"/>
        <w:rPr>
          <w:rFonts w:ascii="Calibri" w:hAnsi="Calibri"/>
          <w:sz w:val="22"/>
          <w:szCs w:val="22"/>
        </w:rPr>
      </w:pPr>
      <w:r w:rsidRPr="00ED74F1">
        <w:rPr>
          <w:rFonts w:ascii="Calibri" w:hAnsi="Calibri"/>
          <w:sz w:val="22"/>
          <w:szCs w:val="22"/>
        </w:rPr>
        <w:t>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из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w:t>
      </w:r>
      <w:r w:rsidRPr="00ED74F1">
        <w:rPr>
          <w:rFonts w:ascii="Calibri" w:hAnsi="Calibri"/>
          <w:sz w:val="22"/>
          <w:szCs w:val="22"/>
        </w:rPr>
        <w:lastRenderedPageBreak/>
        <w:t>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F9247E" w:rsidRPr="00ED74F1" w:rsidRDefault="00F9247E" w:rsidP="009F70E1">
      <w:pPr>
        <w:numPr>
          <w:ilvl w:val="1"/>
          <w:numId w:val="2"/>
        </w:numPr>
        <w:spacing w:line="360" w:lineRule="auto"/>
        <w:ind w:left="426"/>
        <w:jc w:val="both"/>
        <w:rPr>
          <w:rFonts w:ascii="Calibri" w:hAnsi="Calibri"/>
          <w:sz w:val="22"/>
          <w:szCs w:val="22"/>
        </w:rPr>
      </w:pPr>
      <w:r w:rsidRPr="00ED74F1">
        <w:rPr>
          <w:rFonts w:ascii="Calibri" w:hAnsi="Calibri"/>
          <w:sz w:val="22"/>
          <w:szCs w:val="22"/>
        </w:rPr>
        <w:t>В течение 5 (пяти) рабочих дней со дня заключения настоящего Договора Исполнитель обязан направить Заказчику:</w:t>
      </w:r>
    </w:p>
    <w:p w:rsidR="00F9247E" w:rsidRPr="00ED74F1" w:rsidRDefault="00F9247E" w:rsidP="009F70E1">
      <w:pPr>
        <w:numPr>
          <w:ilvl w:val="0"/>
          <w:numId w:val="3"/>
        </w:numPr>
        <w:spacing w:line="360" w:lineRule="auto"/>
        <w:jc w:val="both"/>
        <w:rPr>
          <w:rFonts w:ascii="Calibri" w:hAnsi="Calibri"/>
          <w:sz w:val="22"/>
          <w:szCs w:val="22"/>
        </w:rPr>
      </w:pPr>
      <w:r w:rsidRPr="00ED74F1">
        <w:rPr>
          <w:rFonts w:ascii="Calibri" w:hAnsi="Calibri"/>
          <w:sz w:val="22"/>
          <w:szCs w:val="22"/>
        </w:rPr>
        <w:t>образцы подписей лиц, которые будут подписывать выставляемые в адрес Заказчика счета-фактуры;</w:t>
      </w:r>
    </w:p>
    <w:p w:rsidR="00F9247E" w:rsidRPr="00ED74F1" w:rsidRDefault="00F9247E" w:rsidP="009F70E1">
      <w:pPr>
        <w:numPr>
          <w:ilvl w:val="0"/>
          <w:numId w:val="3"/>
        </w:numPr>
        <w:spacing w:line="360" w:lineRule="auto"/>
        <w:jc w:val="both"/>
        <w:rPr>
          <w:rFonts w:ascii="Calibri" w:hAnsi="Calibri"/>
          <w:sz w:val="22"/>
          <w:szCs w:val="22"/>
        </w:rPr>
      </w:pPr>
      <w:r w:rsidRPr="00ED74F1">
        <w:rPr>
          <w:rFonts w:ascii="Calibri" w:hAnsi="Calibri"/>
          <w:sz w:val="22"/>
          <w:szCs w:val="22"/>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F9247E" w:rsidRDefault="00F9247E" w:rsidP="00471381">
      <w:pPr>
        <w:spacing w:line="360" w:lineRule="auto"/>
        <w:ind w:left="360"/>
        <w:jc w:val="both"/>
        <w:rPr>
          <w:rFonts w:ascii="Calibri" w:hAnsi="Calibri"/>
          <w:sz w:val="22"/>
          <w:szCs w:val="22"/>
        </w:rPr>
      </w:pPr>
      <w:r w:rsidRPr="00ED74F1">
        <w:rPr>
          <w:rFonts w:ascii="Calibri" w:hAnsi="Calibri"/>
          <w:sz w:val="22"/>
          <w:szCs w:val="22"/>
        </w:rPr>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B767A7" w:rsidRDefault="00B767A7" w:rsidP="00B767A7">
      <w:pPr>
        <w:numPr>
          <w:ilvl w:val="1"/>
          <w:numId w:val="2"/>
        </w:numPr>
        <w:spacing w:line="360" w:lineRule="auto"/>
        <w:ind w:left="426"/>
        <w:jc w:val="both"/>
        <w:rPr>
          <w:rFonts w:ascii="Calibri" w:hAnsi="Calibri"/>
          <w:sz w:val="22"/>
          <w:szCs w:val="22"/>
        </w:rPr>
      </w:pPr>
      <w:r w:rsidRPr="00B767A7">
        <w:rPr>
          <w:rFonts w:ascii="Calibri" w:hAnsi="Calibri"/>
          <w:sz w:val="22"/>
          <w:szCs w:val="22"/>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F9247E" w:rsidRPr="00ED74F1" w:rsidRDefault="00F9247E" w:rsidP="008C5B54">
      <w:pPr>
        <w:spacing w:line="360" w:lineRule="auto"/>
        <w:ind w:left="360" w:hanging="360"/>
        <w:jc w:val="both"/>
        <w:rPr>
          <w:rFonts w:ascii="Calibri" w:hAnsi="Calibri"/>
          <w:sz w:val="22"/>
          <w:szCs w:val="22"/>
          <w:highlight w:val="yellow"/>
        </w:rPr>
      </w:pPr>
    </w:p>
    <w:p w:rsidR="00C75A5A" w:rsidRPr="00ED74F1" w:rsidRDefault="00C75A5A" w:rsidP="009F70E1">
      <w:pPr>
        <w:pStyle w:val="a9"/>
        <w:numPr>
          <w:ilvl w:val="0"/>
          <w:numId w:val="2"/>
        </w:numPr>
        <w:tabs>
          <w:tab w:val="clear" w:pos="4677"/>
          <w:tab w:val="center" w:pos="360"/>
        </w:tabs>
        <w:spacing w:line="360" w:lineRule="auto"/>
        <w:rPr>
          <w:rFonts w:ascii="Calibri" w:hAnsi="Calibri"/>
          <w:b/>
          <w:sz w:val="22"/>
          <w:szCs w:val="22"/>
        </w:rPr>
      </w:pPr>
      <w:r w:rsidRPr="00ED74F1">
        <w:rPr>
          <w:rFonts w:ascii="Calibri" w:hAnsi="Calibri"/>
          <w:b/>
          <w:sz w:val="22"/>
          <w:szCs w:val="22"/>
        </w:rPr>
        <w:t>ПОРЯДОК СДАЧИ-ПРИЕМКИ РАБОТ.</w:t>
      </w:r>
    </w:p>
    <w:p w:rsidR="00A6658C" w:rsidRPr="00ED74F1" w:rsidRDefault="00A6658C" w:rsidP="009F70E1">
      <w:pPr>
        <w:numPr>
          <w:ilvl w:val="1"/>
          <w:numId w:val="2"/>
        </w:numPr>
        <w:spacing w:line="360" w:lineRule="auto"/>
        <w:ind w:left="426"/>
        <w:jc w:val="both"/>
        <w:rPr>
          <w:rFonts w:ascii="Calibri" w:hAnsi="Calibri"/>
          <w:sz w:val="22"/>
          <w:szCs w:val="22"/>
        </w:rPr>
      </w:pPr>
      <w:r w:rsidRPr="00ED74F1">
        <w:rPr>
          <w:rFonts w:ascii="Calibri" w:hAnsi="Calibri"/>
          <w:sz w:val="22"/>
          <w:szCs w:val="22"/>
        </w:rPr>
        <w:t xml:space="preserve">Приемка выполненных Исполнителем работ по соответствующему этапу в соответствии с Приложением №1 </w:t>
      </w:r>
      <w:r w:rsidR="0031069E" w:rsidRPr="00ED74F1">
        <w:rPr>
          <w:rFonts w:ascii="Calibri" w:hAnsi="Calibri"/>
          <w:sz w:val="22"/>
          <w:szCs w:val="22"/>
        </w:rPr>
        <w:t xml:space="preserve">к настоящему Договору </w:t>
      </w:r>
      <w:r w:rsidRPr="00ED74F1">
        <w:rPr>
          <w:rFonts w:ascii="Calibri" w:hAnsi="Calibri"/>
          <w:sz w:val="22"/>
          <w:szCs w:val="22"/>
        </w:rPr>
        <w:t xml:space="preserve">оформляется Актом сдачи-приемки работ. Сдача и приемка работ проводится уполномоченными представителями Заказчика и Исполнителя. </w:t>
      </w:r>
    </w:p>
    <w:p w:rsidR="00A6658C" w:rsidRPr="00ED74F1" w:rsidRDefault="00A6658C" w:rsidP="009F70E1">
      <w:pPr>
        <w:numPr>
          <w:ilvl w:val="1"/>
          <w:numId w:val="2"/>
        </w:numPr>
        <w:spacing w:line="360" w:lineRule="auto"/>
        <w:ind w:left="426"/>
        <w:jc w:val="both"/>
        <w:rPr>
          <w:rFonts w:ascii="Calibri" w:hAnsi="Calibri"/>
          <w:sz w:val="22"/>
          <w:szCs w:val="22"/>
        </w:rPr>
      </w:pPr>
      <w:r w:rsidRPr="00ED74F1">
        <w:rPr>
          <w:rFonts w:ascii="Calibri" w:hAnsi="Calibri"/>
          <w:sz w:val="22"/>
          <w:szCs w:val="22"/>
        </w:rPr>
        <w:t>Акт сдачи-приемки выполненных работ по каждому этапу подписывается в двух экземплярах, по одному для каждой из сторон.</w:t>
      </w:r>
    </w:p>
    <w:p w:rsidR="00A6658C" w:rsidRPr="00ED74F1" w:rsidRDefault="00A6658C" w:rsidP="009F70E1">
      <w:pPr>
        <w:numPr>
          <w:ilvl w:val="1"/>
          <w:numId w:val="2"/>
        </w:numPr>
        <w:spacing w:line="360" w:lineRule="auto"/>
        <w:ind w:left="426"/>
        <w:jc w:val="both"/>
        <w:rPr>
          <w:rFonts w:ascii="Calibri" w:hAnsi="Calibri"/>
          <w:sz w:val="22"/>
          <w:szCs w:val="22"/>
        </w:rPr>
      </w:pPr>
      <w:r w:rsidRPr="00ED74F1">
        <w:rPr>
          <w:rFonts w:ascii="Calibri" w:hAnsi="Calibri"/>
          <w:sz w:val="22"/>
          <w:szCs w:val="22"/>
        </w:rPr>
        <w:t xml:space="preserve">Акт сдачи-приемки работ должен быть оформлен Исполнителем и направлен Заказчику не позднее 3-х (трех) рабочих дней после </w:t>
      </w:r>
      <w:r w:rsidR="00DF5EF0" w:rsidRPr="00ED74F1">
        <w:rPr>
          <w:rFonts w:ascii="Calibri" w:hAnsi="Calibri"/>
          <w:sz w:val="22"/>
          <w:szCs w:val="22"/>
        </w:rPr>
        <w:t xml:space="preserve">и истечения срока завершения </w:t>
      </w:r>
      <w:r w:rsidRPr="00ED74F1">
        <w:rPr>
          <w:rFonts w:ascii="Calibri" w:hAnsi="Calibri"/>
          <w:sz w:val="22"/>
          <w:szCs w:val="22"/>
        </w:rPr>
        <w:t xml:space="preserve">работ по этапу в соответствии с Приложением №1. </w:t>
      </w:r>
    </w:p>
    <w:p w:rsidR="00A6658C" w:rsidRPr="00ED74F1" w:rsidRDefault="00A6658C" w:rsidP="009F70E1">
      <w:pPr>
        <w:numPr>
          <w:ilvl w:val="1"/>
          <w:numId w:val="2"/>
        </w:numPr>
        <w:spacing w:line="360" w:lineRule="auto"/>
        <w:ind w:left="426"/>
        <w:jc w:val="both"/>
        <w:rPr>
          <w:rFonts w:ascii="Calibri" w:hAnsi="Calibri"/>
          <w:sz w:val="22"/>
          <w:szCs w:val="22"/>
        </w:rPr>
      </w:pPr>
      <w:r w:rsidRPr="00ED74F1">
        <w:rPr>
          <w:rFonts w:ascii="Calibri" w:hAnsi="Calibri"/>
          <w:sz w:val="22"/>
          <w:szCs w:val="22"/>
        </w:rPr>
        <w:t>Счет-фактура выставляется в течение 5 (пяти) рабочих дней после подписания акта сдачи-приемки работ обеими сторонами и направляется Исполнителем Заказчику.</w:t>
      </w:r>
    </w:p>
    <w:p w:rsidR="00A6658C" w:rsidRPr="00ED74F1" w:rsidRDefault="00A6658C" w:rsidP="009F70E1">
      <w:pPr>
        <w:numPr>
          <w:ilvl w:val="1"/>
          <w:numId w:val="2"/>
        </w:numPr>
        <w:spacing w:line="360" w:lineRule="auto"/>
        <w:ind w:left="426"/>
        <w:jc w:val="both"/>
        <w:rPr>
          <w:rFonts w:ascii="Calibri" w:hAnsi="Calibri"/>
          <w:sz w:val="22"/>
          <w:szCs w:val="22"/>
        </w:rPr>
      </w:pPr>
      <w:r w:rsidRPr="00ED74F1">
        <w:rPr>
          <w:rFonts w:ascii="Calibri" w:hAnsi="Calibri"/>
          <w:sz w:val="22"/>
          <w:szCs w:val="22"/>
        </w:rPr>
        <w:t xml:space="preserve">Заказчик обязан направить Исполнителю подписанный со своей стороны Акт сдачи-приемки в течение 5-ти (пяти) рабочих дней с момента получения Акта сдачи-приемки от Исполнителя, или в тот же срок предоставить мотивированный отказ от его подписания с перечнем замечаний. В случае, если замечания соответствуют условиям и предмету настоящего Договора, сторонами составляется протокол о сроках устранения замечаний. Замечания Заказчика, устраненные в сроки определенные в протоколе о сроках устранения замечаний, считаются выполненными в рамках срока, установленного для выполнения работ соответствующего этапа.  </w:t>
      </w:r>
    </w:p>
    <w:p w:rsidR="00A6658C" w:rsidRPr="00ED74F1" w:rsidRDefault="00A6658C" w:rsidP="009F70E1">
      <w:pPr>
        <w:numPr>
          <w:ilvl w:val="1"/>
          <w:numId w:val="2"/>
        </w:numPr>
        <w:spacing w:line="360" w:lineRule="auto"/>
        <w:ind w:left="426"/>
        <w:jc w:val="both"/>
        <w:rPr>
          <w:rFonts w:ascii="Calibri" w:hAnsi="Calibri"/>
          <w:sz w:val="22"/>
          <w:szCs w:val="22"/>
        </w:rPr>
      </w:pPr>
      <w:proofErr w:type="gramStart"/>
      <w:r w:rsidRPr="00ED74F1">
        <w:rPr>
          <w:rFonts w:ascii="Calibri" w:hAnsi="Calibri"/>
          <w:sz w:val="22"/>
          <w:szCs w:val="22"/>
        </w:rPr>
        <w:lastRenderedPageBreak/>
        <w:t>В случае непредставления Заказчиком мотивированного отказа от подписания Акта сдачи-приемки работ в срок, указанный в п. 4.5 настоящего Договора, Стороны установили, что Исполнитель сдал, а Заказчик  принял выполненные работы согласно Акту сдачи-приемки в полном объеме и без претензий, и Заказчик обязан произвести с Исполнителем соответствующие расчеты в сроки, предусмотренные Графиком платежей (Приложение № 2).</w:t>
      </w:r>
      <w:proofErr w:type="gramEnd"/>
    </w:p>
    <w:p w:rsidR="00A6658C" w:rsidRPr="00ED74F1" w:rsidRDefault="00A6658C" w:rsidP="009F70E1">
      <w:pPr>
        <w:numPr>
          <w:ilvl w:val="1"/>
          <w:numId w:val="2"/>
        </w:numPr>
        <w:spacing w:line="360" w:lineRule="auto"/>
        <w:ind w:left="426"/>
        <w:jc w:val="both"/>
        <w:rPr>
          <w:rFonts w:ascii="Calibri" w:hAnsi="Calibri"/>
          <w:sz w:val="22"/>
          <w:szCs w:val="22"/>
        </w:rPr>
      </w:pPr>
      <w:r w:rsidRPr="00ED74F1">
        <w:rPr>
          <w:rFonts w:ascii="Calibri" w:hAnsi="Calibri"/>
          <w:sz w:val="22"/>
          <w:szCs w:val="22"/>
        </w:rPr>
        <w:t>Досрочное выполнение работ Исполнителем возможно только с письменного согласия Заказчика.</w:t>
      </w:r>
    </w:p>
    <w:p w:rsidR="00C75A5A" w:rsidRPr="00ED74F1" w:rsidRDefault="00C75A5A" w:rsidP="009F70E1">
      <w:pPr>
        <w:pStyle w:val="a9"/>
        <w:numPr>
          <w:ilvl w:val="0"/>
          <w:numId w:val="2"/>
        </w:numPr>
        <w:tabs>
          <w:tab w:val="clear" w:pos="4677"/>
          <w:tab w:val="center" w:pos="360"/>
        </w:tabs>
        <w:spacing w:line="360" w:lineRule="auto"/>
        <w:rPr>
          <w:rFonts w:ascii="Calibri" w:hAnsi="Calibri"/>
          <w:b/>
          <w:sz w:val="22"/>
          <w:szCs w:val="22"/>
        </w:rPr>
      </w:pPr>
      <w:r w:rsidRPr="00ED74F1">
        <w:rPr>
          <w:rFonts w:ascii="Calibri" w:hAnsi="Calibri"/>
          <w:b/>
          <w:sz w:val="22"/>
          <w:szCs w:val="22"/>
        </w:rPr>
        <w:t>ОСОБЫЕ УСЛОВИЯ.</w:t>
      </w:r>
    </w:p>
    <w:p w:rsidR="004B261A" w:rsidRPr="00ED74F1" w:rsidRDefault="004B261A" w:rsidP="009F70E1">
      <w:pPr>
        <w:numPr>
          <w:ilvl w:val="1"/>
          <w:numId w:val="2"/>
        </w:numPr>
        <w:spacing w:line="360" w:lineRule="auto"/>
        <w:ind w:left="426"/>
        <w:jc w:val="both"/>
        <w:rPr>
          <w:rFonts w:ascii="Calibri" w:hAnsi="Calibri"/>
          <w:sz w:val="22"/>
          <w:szCs w:val="22"/>
        </w:rPr>
      </w:pPr>
      <w:r w:rsidRPr="00ED74F1">
        <w:rPr>
          <w:rFonts w:ascii="Calibri" w:hAnsi="Calibri"/>
          <w:sz w:val="22"/>
          <w:szCs w:val="22"/>
        </w:rPr>
        <w:t>Раскрывающая Сторона – Сторона, которая раскрывает конфиденциальную информацию другой Стороне.</w:t>
      </w:r>
    </w:p>
    <w:p w:rsidR="004B261A" w:rsidRPr="00ED74F1" w:rsidRDefault="004B261A" w:rsidP="009F70E1">
      <w:pPr>
        <w:numPr>
          <w:ilvl w:val="1"/>
          <w:numId w:val="2"/>
        </w:numPr>
        <w:spacing w:line="360" w:lineRule="auto"/>
        <w:ind w:left="426"/>
        <w:jc w:val="both"/>
        <w:rPr>
          <w:rFonts w:ascii="Calibri" w:hAnsi="Calibri"/>
          <w:sz w:val="22"/>
          <w:szCs w:val="22"/>
        </w:rPr>
      </w:pPr>
      <w:r w:rsidRPr="00ED74F1">
        <w:rPr>
          <w:rFonts w:ascii="Calibri" w:hAnsi="Calibri"/>
          <w:sz w:val="22"/>
          <w:szCs w:val="22"/>
        </w:rPr>
        <w:t>Получающая Сторона – Сторона, которая получает конфиденциальную информацию от другой Стороны.</w:t>
      </w:r>
    </w:p>
    <w:p w:rsidR="004B261A" w:rsidRPr="00ED74F1" w:rsidRDefault="004B261A" w:rsidP="009F70E1">
      <w:pPr>
        <w:numPr>
          <w:ilvl w:val="1"/>
          <w:numId w:val="2"/>
        </w:numPr>
        <w:spacing w:line="360" w:lineRule="auto"/>
        <w:ind w:left="426"/>
        <w:jc w:val="both"/>
        <w:rPr>
          <w:rFonts w:ascii="Calibri" w:hAnsi="Calibri"/>
          <w:sz w:val="22"/>
          <w:szCs w:val="22"/>
        </w:rPr>
      </w:pPr>
      <w:r w:rsidRPr="00ED74F1">
        <w:rPr>
          <w:rFonts w:ascii="Calibri" w:hAnsi="Calibri"/>
          <w:sz w:val="22"/>
          <w:szCs w:val="22"/>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4B261A" w:rsidRPr="00ED74F1" w:rsidRDefault="004B261A" w:rsidP="009F70E1">
      <w:pPr>
        <w:numPr>
          <w:ilvl w:val="1"/>
          <w:numId w:val="2"/>
        </w:numPr>
        <w:spacing w:line="360" w:lineRule="auto"/>
        <w:ind w:left="426"/>
        <w:jc w:val="both"/>
        <w:rPr>
          <w:rFonts w:ascii="Calibri" w:hAnsi="Calibri"/>
          <w:sz w:val="22"/>
          <w:szCs w:val="22"/>
        </w:rPr>
      </w:pPr>
      <w:r w:rsidRPr="00ED74F1">
        <w:rPr>
          <w:rFonts w:ascii="Calibri" w:hAnsi="Calibri"/>
          <w:sz w:val="22"/>
          <w:szCs w:val="22"/>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4B261A" w:rsidRPr="00ED74F1" w:rsidRDefault="004B261A" w:rsidP="009F70E1">
      <w:pPr>
        <w:numPr>
          <w:ilvl w:val="1"/>
          <w:numId w:val="2"/>
        </w:numPr>
        <w:spacing w:line="360" w:lineRule="auto"/>
        <w:ind w:left="426"/>
        <w:jc w:val="both"/>
        <w:rPr>
          <w:rFonts w:ascii="Calibri" w:hAnsi="Calibri"/>
          <w:sz w:val="22"/>
          <w:szCs w:val="22"/>
        </w:rPr>
      </w:pPr>
      <w:r w:rsidRPr="00ED74F1">
        <w:rPr>
          <w:rFonts w:ascii="Calibri" w:hAnsi="Calibri"/>
          <w:sz w:val="22"/>
          <w:szCs w:val="22"/>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4B261A" w:rsidRPr="00ED74F1" w:rsidRDefault="004B261A" w:rsidP="009F70E1">
      <w:pPr>
        <w:numPr>
          <w:ilvl w:val="2"/>
          <w:numId w:val="2"/>
        </w:numPr>
        <w:spacing w:line="360" w:lineRule="auto"/>
        <w:jc w:val="both"/>
        <w:rPr>
          <w:rFonts w:ascii="Calibri" w:hAnsi="Calibri"/>
          <w:sz w:val="22"/>
          <w:szCs w:val="22"/>
        </w:rPr>
      </w:pPr>
      <w:r w:rsidRPr="00ED74F1">
        <w:rPr>
          <w:rFonts w:ascii="Calibri" w:hAnsi="Calibri"/>
          <w:sz w:val="22"/>
          <w:szCs w:val="22"/>
        </w:rPr>
        <w:t>информация во время ее раскрытия является публично известной;</w:t>
      </w:r>
    </w:p>
    <w:p w:rsidR="004B261A" w:rsidRPr="00ED74F1" w:rsidRDefault="004B261A" w:rsidP="009F70E1">
      <w:pPr>
        <w:numPr>
          <w:ilvl w:val="2"/>
          <w:numId w:val="2"/>
        </w:numPr>
        <w:spacing w:line="360" w:lineRule="auto"/>
        <w:jc w:val="both"/>
        <w:rPr>
          <w:rFonts w:ascii="Calibri" w:hAnsi="Calibri"/>
          <w:sz w:val="22"/>
          <w:szCs w:val="22"/>
        </w:rPr>
      </w:pPr>
      <w:r w:rsidRPr="00ED74F1">
        <w:rPr>
          <w:rFonts w:ascii="Calibri" w:hAnsi="Calibri"/>
          <w:sz w:val="22"/>
          <w:szCs w:val="22"/>
        </w:rPr>
        <w:t>информация представлена Получающей Стороне с письменным указанием на то, что она не является конфиденциальной;</w:t>
      </w:r>
    </w:p>
    <w:p w:rsidR="004B261A" w:rsidRPr="00ED74F1" w:rsidRDefault="004B261A" w:rsidP="009F70E1">
      <w:pPr>
        <w:numPr>
          <w:ilvl w:val="2"/>
          <w:numId w:val="2"/>
        </w:numPr>
        <w:spacing w:line="360" w:lineRule="auto"/>
        <w:jc w:val="both"/>
        <w:rPr>
          <w:rFonts w:ascii="Calibri" w:hAnsi="Calibri"/>
          <w:sz w:val="22"/>
          <w:szCs w:val="22"/>
        </w:rPr>
      </w:pPr>
      <w:r w:rsidRPr="00ED74F1">
        <w:rPr>
          <w:rFonts w:ascii="Calibri" w:hAnsi="Calibri"/>
          <w:sz w:val="22"/>
          <w:szCs w:val="22"/>
        </w:rPr>
        <w:t>информация получена от любого третьего лица на законных основаниях;</w:t>
      </w:r>
    </w:p>
    <w:p w:rsidR="004B261A" w:rsidRPr="00ED74F1" w:rsidRDefault="004B261A" w:rsidP="009F70E1">
      <w:pPr>
        <w:numPr>
          <w:ilvl w:val="2"/>
          <w:numId w:val="2"/>
        </w:numPr>
        <w:spacing w:line="360" w:lineRule="auto"/>
        <w:jc w:val="both"/>
        <w:rPr>
          <w:rFonts w:ascii="Calibri" w:hAnsi="Calibri"/>
          <w:sz w:val="22"/>
          <w:szCs w:val="22"/>
        </w:rPr>
      </w:pPr>
      <w:r w:rsidRPr="00ED74F1">
        <w:rPr>
          <w:rFonts w:ascii="Calibri" w:hAnsi="Calibri"/>
          <w:sz w:val="22"/>
          <w:szCs w:val="22"/>
        </w:rPr>
        <w:t>информация не может являться конфиденциальной в соответствии с законодательством Российской Федерации.</w:t>
      </w:r>
    </w:p>
    <w:p w:rsidR="004B261A" w:rsidRPr="00ED74F1" w:rsidRDefault="004B261A" w:rsidP="009F70E1">
      <w:pPr>
        <w:numPr>
          <w:ilvl w:val="1"/>
          <w:numId w:val="2"/>
        </w:numPr>
        <w:spacing w:line="360" w:lineRule="auto"/>
        <w:ind w:left="426"/>
        <w:jc w:val="both"/>
        <w:rPr>
          <w:rFonts w:ascii="Calibri" w:hAnsi="Calibri"/>
          <w:sz w:val="22"/>
          <w:szCs w:val="22"/>
        </w:rPr>
      </w:pPr>
      <w:r w:rsidRPr="00ED74F1">
        <w:rPr>
          <w:rFonts w:ascii="Calibri" w:hAnsi="Calibri"/>
          <w:sz w:val="22"/>
          <w:szCs w:val="22"/>
        </w:rPr>
        <w:lastRenderedPageBreak/>
        <w:t>Получающая Сторона имеет право раскрывать конфиденциальную информацию без согласия Раскрываю</w:t>
      </w:r>
      <w:r w:rsidR="00471381" w:rsidRPr="00ED74F1">
        <w:rPr>
          <w:rFonts w:ascii="Calibri" w:hAnsi="Calibri"/>
          <w:sz w:val="22"/>
          <w:szCs w:val="22"/>
        </w:rPr>
        <w:t xml:space="preserve">щей Стороны, </w:t>
      </w:r>
      <w:r w:rsidRPr="00ED74F1">
        <w:rPr>
          <w:rFonts w:ascii="Calibri" w:hAnsi="Calibri"/>
          <w:sz w:val="22"/>
          <w:szCs w:val="22"/>
        </w:rPr>
        <w:t>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4B261A" w:rsidRPr="00ED74F1" w:rsidRDefault="004B261A" w:rsidP="009F70E1">
      <w:pPr>
        <w:numPr>
          <w:ilvl w:val="1"/>
          <w:numId w:val="2"/>
        </w:numPr>
        <w:spacing w:line="360" w:lineRule="auto"/>
        <w:ind w:left="426"/>
        <w:jc w:val="both"/>
        <w:rPr>
          <w:rFonts w:ascii="Calibri" w:hAnsi="Calibri"/>
          <w:sz w:val="22"/>
          <w:szCs w:val="22"/>
        </w:rPr>
      </w:pPr>
      <w:r w:rsidRPr="00ED74F1">
        <w:rPr>
          <w:rFonts w:ascii="Calibri" w:hAnsi="Calibri"/>
          <w:sz w:val="22"/>
          <w:szCs w:val="22"/>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471381" w:rsidRPr="00ED74F1" w:rsidRDefault="00471381" w:rsidP="00471381">
      <w:pPr>
        <w:spacing w:line="360" w:lineRule="auto"/>
        <w:ind w:left="426"/>
        <w:jc w:val="both"/>
        <w:rPr>
          <w:rFonts w:ascii="Calibri" w:hAnsi="Calibri"/>
          <w:sz w:val="22"/>
          <w:szCs w:val="22"/>
        </w:rPr>
      </w:pPr>
    </w:p>
    <w:p w:rsidR="00C75A5A" w:rsidRPr="00ED74F1" w:rsidRDefault="004B261A" w:rsidP="009F70E1">
      <w:pPr>
        <w:pStyle w:val="a9"/>
        <w:numPr>
          <w:ilvl w:val="0"/>
          <w:numId w:val="2"/>
        </w:numPr>
        <w:tabs>
          <w:tab w:val="clear" w:pos="4677"/>
          <w:tab w:val="center" w:pos="360"/>
        </w:tabs>
        <w:spacing w:line="360" w:lineRule="auto"/>
        <w:rPr>
          <w:rFonts w:ascii="Calibri" w:hAnsi="Calibri"/>
          <w:b/>
          <w:sz w:val="22"/>
          <w:szCs w:val="22"/>
        </w:rPr>
      </w:pPr>
      <w:r w:rsidRPr="00ED74F1">
        <w:rPr>
          <w:rFonts w:ascii="Calibri" w:hAnsi="Calibri"/>
          <w:b/>
          <w:sz w:val="22"/>
          <w:szCs w:val="22"/>
        </w:rPr>
        <w:t>ОБСТОЯТЕЛЬСТВА НЕПРЕОДОЛИМОЙ СИЛЫ</w:t>
      </w:r>
    </w:p>
    <w:p w:rsidR="004B261A" w:rsidRPr="00ED74F1" w:rsidRDefault="004B261A" w:rsidP="009F70E1">
      <w:pPr>
        <w:numPr>
          <w:ilvl w:val="1"/>
          <w:numId w:val="2"/>
        </w:numPr>
        <w:spacing w:line="360" w:lineRule="auto"/>
        <w:ind w:left="426"/>
        <w:jc w:val="both"/>
        <w:rPr>
          <w:rFonts w:ascii="Calibri" w:hAnsi="Calibri"/>
          <w:sz w:val="22"/>
          <w:szCs w:val="22"/>
        </w:rPr>
      </w:pPr>
      <w:r w:rsidRPr="00ED74F1">
        <w:rPr>
          <w:rFonts w:ascii="Calibri" w:hAnsi="Calibri"/>
          <w:sz w:val="22"/>
          <w:szCs w:val="22"/>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4B261A" w:rsidRPr="00ED74F1" w:rsidRDefault="004B261A" w:rsidP="009F70E1">
      <w:pPr>
        <w:numPr>
          <w:ilvl w:val="1"/>
          <w:numId w:val="2"/>
        </w:numPr>
        <w:spacing w:line="360" w:lineRule="auto"/>
        <w:ind w:left="426"/>
        <w:jc w:val="both"/>
        <w:rPr>
          <w:rFonts w:ascii="Calibri" w:hAnsi="Calibri"/>
          <w:sz w:val="22"/>
          <w:szCs w:val="22"/>
        </w:rPr>
      </w:pPr>
      <w:r w:rsidRPr="00ED74F1">
        <w:rPr>
          <w:rFonts w:ascii="Calibri" w:hAnsi="Calibri"/>
          <w:sz w:val="22"/>
          <w:szCs w:val="22"/>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4B261A" w:rsidRPr="00ED74F1" w:rsidRDefault="004B261A" w:rsidP="009F70E1">
      <w:pPr>
        <w:numPr>
          <w:ilvl w:val="1"/>
          <w:numId w:val="2"/>
        </w:numPr>
        <w:spacing w:line="360" w:lineRule="auto"/>
        <w:ind w:left="426"/>
        <w:jc w:val="both"/>
        <w:rPr>
          <w:rFonts w:ascii="Calibri" w:hAnsi="Calibri"/>
          <w:sz w:val="22"/>
          <w:szCs w:val="22"/>
        </w:rPr>
      </w:pPr>
      <w:r w:rsidRPr="00ED74F1">
        <w:rPr>
          <w:rFonts w:ascii="Calibri" w:hAnsi="Calibri"/>
          <w:sz w:val="22"/>
          <w:szCs w:val="22"/>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4B261A" w:rsidRPr="00ED74F1" w:rsidRDefault="004B261A" w:rsidP="009F70E1">
      <w:pPr>
        <w:numPr>
          <w:ilvl w:val="1"/>
          <w:numId w:val="2"/>
        </w:numPr>
        <w:spacing w:line="360" w:lineRule="auto"/>
        <w:ind w:left="426"/>
        <w:jc w:val="both"/>
        <w:rPr>
          <w:rFonts w:ascii="Calibri" w:hAnsi="Calibri"/>
          <w:sz w:val="22"/>
          <w:szCs w:val="22"/>
        </w:rPr>
      </w:pPr>
      <w:r w:rsidRPr="00ED74F1">
        <w:rPr>
          <w:rFonts w:ascii="Calibri" w:hAnsi="Calibri"/>
          <w:sz w:val="22"/>
          <w:szCs w:val="22"/>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3E4015" w:rsidRPr="00ED74F1" w:rsidRDefault="003E4015" w:rsidP="008C5B54">
      <w:pPr>
        <w:spacing w:line="360" w:lineRule="auto"/>
        <w:ind w:left="360" w:hanging="360"/>
        <w:jc w:val="both"/>
        <w:rPr>
          <w:rFonts w:ascii="Calibri" w:hAnsi="Calibri"/>
          <w:sz w:val="22"/>
          <w:szCs w:val="22"/>
        </w:rPr>
      </w:pPr>
    </w:p>
    <w:p w:rsidR="00C75A5A" w:rsidRPr="00ED74F1" w:rsidRDefault="00C75A5A" w:rsidP="009F70E1">
      <w:pPr>
        <w:pStyle w:val="a9"/>
        <w:numPr>
          <w:ilvl w:val="0"/>
          <w:numId w:val="2"/>
        </w:numPr>
        <w:tabs>
          <w:tab w:val="clear" w:pos="4677"/>
          <w:tab w:val="center" w:pos="360"/>
        </w:tabs>
        <w:spacing w:line="360" w:lineRule="auto"/>
        <w:rPr>
          <w:rFonts w:ascii="Calibri" w:hAnsi="Calibri"/>
          <w:b/>
          <w:sz w:val="22"/>
          <w:szCs w:val="22"/>
        </w:rPr>
      </w:pPr>
      <w:r w:rsidRPr="00ED74F1">
        <w:rPr>
          <w:rFonts w:ascii="Calibri" w:hAnsi="Calibri"/>
          <w:b/>
          <w:sz w:val="22"/>
          <w:szCs w:val="22"/>
        </w:rPr>
        <w:t xml:space="preserve">ОТВЕТСТВЕННОСТЬ СТОРОН. </w:t>
      </w:r>
    </w:p>
    <w:p w:rsidR="008C5B54" w:rsidRPr="00ED74F1" w:rsidRDefault="00C75A5A" w:rsidP="009F70E1">
      <w:pPr>
        <w:numPr>
          <w:ilvl w:val="1"/>
          <w:numId w:val="2"/>
        </w:numPr>
        <w:spacing w:line="360" w:lineRule="auto"/>
        <w:ind w:left="426"/>
        <w:jc w:val="both"/>
        <w:rPr>
          <w:rFonts w:ascii="Calibri" w:hAnsi="Calibri"/>
          <w:sz w:val="22"/>
          <w:szCs w:val="22"/>
        </w:rPr>
      </w:pPr>
      <w:r w:rsidRPr="00ED74F1">
        <w:rPr>
          <w:rFonts w:ascii="Calibri" w:hAnsi="Calibri"/>
          <w:sz w:val="22"/>
          <w:szCs w:val="22"/>
        </w:rPr>
        <w:t xml:space="preserve">В случае нарушения сроков оплаты работ, </w:t>
      </w:r>
      <w:r w:rsidR="004B261A" w:rsidRPr="00ED74F1">
        <w:rPr>
          <w:rFonts w:ascii="Calibri" w:hAnsi="Calibri"/>
          <w:sz w:val="22"/>
          <w:szCs w:val="22"/>
        </w:rPr>
        <w:t xml:space="preserve">Исполнитель вправе требовать от </w:t>
      </w:r>
      <w:r w:rsidR="00891EAB" w:rsidRPr="00ED74F1">
        <w:rPr>
          <w:rFonts w:ascii="Calibri" w:hAnsi="Calibri"/>
          <w:sz w:val="22"/>
          <w:szCs w:val="22"/>
        </w:rPr>
        <w:t>Заказчик</w:t>
      </w:r>
      <w:r w:rsidR="004B261A" w:rsidRPr="00ED74F1">
        <w:rPr>
          <w:rFonts w:ascii="Calibri" w:hAnsi="Calibri"/>
          <w:sz w:val="22"/>
          <w:szCs w:val="22"/>
        </w:rPr>
        <w:t>а</w:t>
      </w:r>
      <w:r w:rsidRPr="00ED74F1">
        <w:rPr>
          <w:rFonts w:ascii="Calibri" w:hAnsi="Calibri"/>
          <w:sz w:val="22"/>
          <w:szCs w:val="22"/>
        </w:rPr>
        <w:t xml:space="preserve"> выплат</w:t>
      </w:r>
      <w:r w:rsidR="004B261A" w:rsidRPr="00ED74F1">
        <w:rPr>
          <w:rFonts w:ascii="Calibri" w:hAnsi="Calibri"/>
          <w:sz w:val="22"/>
          <w:szCs w:val="22"/>
        </w:rPr>
        <w:t>ы</w:t>
      </w:r>
      <w:r w:rsidRPr="00ED74F1">
        <w:rPr>
          <w:rFonts w:ascii="Calibri" w:hAnsi="Calibri"/>
          <w:sz w:val="22"/>
          <w:szCs w:val="22"/>
        </w:rPr>
        <w:t xml:space="preserve"> </w:t>
      </w:r>
      <w:r w:rsidR="003A7237" w:rsidRPr="00ED74F1">
        <w:rPr>
          <w:rFonts w:ascii="Calibri" w:hAnsi="Calibri"/>
          <w:sz w:val="22"/>
          <w:szCs w:val="22"/>
        </w:rPr>
        <w:t>неустойк</w:t>
      </w:r>
      <w:r w:rsidR="004B261A" w:rsidRPr="00ED74F1">
        <w:rPr>
          <w:rFonts w:ascii="Calibri" w:hAnsi="Calibri"/>
          <w:sz w:val="22"/>
          <w:szCs w:val="22"/>
        </w:rPr>
        <w:t>и</w:t>
      </w:r>
      <w:r w:rsidRPr="00ED74F1">
        <w:rPr>
          <w:rFonts w:ascii="Calibri" w:hAnsi="Calibri"/>
          <w:sz w:val="22"/>
          <w:szCs w:val="22"/>
        </w:rPr>
        <w:t xml:space="preserve"> в размере </w:t>
      </w:r>
      <w:r w:rsidR="003A7237" w:rsidRPr="00ED74F1">
        <w:rPr>
          <w:rFonts w:ascii="Calibri" w:hAnsi="Calibri"/>
          <w:sz w:val="22"/>
          <w:szCs w:val="22"/>
        </w:rPr>
        <w:t>1/365 ставки рефинансирования</w:t>
      </w:r>
      <w:r w:rsidR="00C27846" w:rsidRPr="00ED74F1">
        <w:rPr>
          <w:rFonts w:ascii="Calibri" w:hAnsi="Calibri"/>
          <w:sz w:val="22"/>
          <w:szCs w:val="22"/>
        </w:rPr>
        <w:t xml:space="preserve"> ЦБ РФ</w:t>
      </w:r>
      <w:r w:rsidR="003A7237" w:rsidRPr="00ED74F1">
        <w:rPr>
          <w:rFonts w:ascii="Calibri" w:hAnsi="Calibri"/>
          <w:sz w:val="22"/>
          <w:szCs w:val="22"/>
        </w:rPr>
        <w:t xml:space="preserve"> </w:t>
      </w:r>
      <w:r w:rsidRPr="00ED74F1">
        <w:rPr>
          <w:rFonts w:ascii="Calibri" w:hAnsi="Calibri"/>
          <w:sz w:val="22"/>
          <w:szCs w:val="22"/>
        </w:rPr>
        <w:t>от суммы</w:t>
      </w:r>
      <w:r w:rsidR="003A7237" w:rsidRPr="00ED74F1">
        <w:rPr>
          <w:rFonts w:ascii="Calibri" w:hAnsi="Calibri"/>
          <w:sz w:val="22"/>
          <w:szCs w:val="22"/>
        </w:rPr>
        <w:t>,</w:t>
      </w:r>
      <w:r w:rsidRPr="00ED74F1">
        <w:rPr>
          <w:rFonts w:ascii="Calibri" w:hAnsi="Calibri"/>
          <w:sz w:val="22"/>
          <w:szCs w:val="22"/>
        </w:rPr>
        <w:t xml:space="preserve"> предназначенной к оплате, за каждый день просрочки, но не более </w:t>
      </w:r>
      <w:r w:rsidR="005B669E" w:rsidRPr="00ED74F1">
        <w:rPr>
          <w:rFonts w:ascii="Calibri" w:hAnsi="Calibri"/>
          <w:sz w:val="22"/>
          <w:szCs w:val="22"/>
        </w:rPr>
        <w:t>10</w:t>
      </w:r>
      <w:r w:rsidRPr="00ED74F1">
        <w:rPr>
          <w:rFonts w:ascii="Calibri" w:hAnsi="Calibri"/>
          <w:sz w:val="22"/>
          <w:szCs w:val="22"/>
        </w:rPr>
        <w:t>% от общей стоимости работ</w:t>
      </w:r>
      <w:r w:rsidR="005759F5" w:rsidRPr="00ED74F1">
        <w:rPr>
          <w:rFonts w:ascii="Calibri" w:hAnsi="Calibri"/>
          <w:sz w:val="22"/>
          <w:szCs w:val="22"/>
        </w:rPr>
        <w:t xml:space="preserve"> по соответствующему этапу.</w:t>
      </w:r>
    </w:p>
    <w:p w:rsidR="00C27846" w:rsidRPr="00ED74F1" w:rsidRDefault="00C27846" w:rsidP="009F70E1">
      <w:pPr>
        <w:numPr>
          <w:ilvl w:val="1"/>
          <w:numId w:val="2"/>
        </w:numPr>
        <w:spacing w:line="360" w:lineRule="auto"/>
        <w:ind w:left="426"/>
        <w:jc w:val="both"/>
        <w:rPr>
          <w:rFonts w:ascii="Calibri" w:hAnsi="Calibri"/>
          <w:sz w:val="22"/>
          <w:szCs w:val="22"/>
        </w:rPr>
      </w:pPr>
      <w:r w:rsidRPr="00ED74F1">
        <w:rPr>
          <w:rFonts w:ascii="Calibri" w:hAnsi="Calibri"/>
          <w:sz w:val="22"/>
          <w:szCs w:val="22"/>
        </w:rPr>
        <w:t xml:space="preserve">В случае нарушения сроков выполнения работ, </w:t>
      </w:r>
      <w:r w:rsidR="004B261A" w:rsidRPr="00ED74F1">
        <w:rPr>
          <w:rFonts w:ascii="Calibri" w:hAnsi="Calibri"/>
          <w:sz w:val="22"/>
          <w:szCs w:val="22"/>
        </w:rPr>
        <w:t xml:space="preserve">Заказчик вправе требовать от </w:t>
      </w:r>
      <w:r w:rsidRPr="00ED74F1">
        <w:rPr>
          <w:rFonts w:ascii="Calibri" w:hAnsi="Calibri"/>
          <w:sz w:val="22"/>
          <w:szCs w:val="22"/>
        </w:rPr>
        <w:t>Исполнител</w:t>
      </w:r>
      <w:r w:rsidR="004B261A" w:rsidRPr="00ED74F1">
        <w:rPr>
          <w:rFonts w:ascii="Calibri" w:hAnsi="Calibri"/>
          <w:sz w:val="22"/>
          <w:szCs w:val="22"/>
        </w:rPr>
        <w:t>я</w:t>
      </w:r>
      <w:r w:rsidRPr="00ED74F1">
        <w:rPr>
          <w:rFonts w:ascii="Calibri" w:hAnsi="Calibri"/>
          <w:sz w:val="22"/>
          <w:szCs w:val="22"/>
        </w:rPr>
        <w:t xml:space="preserve"> выплат</w:t>
      </w:r>
      <w:r w:rsidR="004B261A" w:rsidRPr="00ED74F1">
        <w:rPr>
          <w:rFonts w:ascii="Calibri" w:hAnsi="Calibri"/>
          <w:sz w:val="22"/>
          <w:szCs w:val="22"/>
        </w:rPr>
        <w:t>ы</w:t>
      </w:r>
      <w:r w:rsidRPr="00ED74F1">
        <w:rPr>
          <w:rFonts w:ascii="Calibri" w:hAnsi="Calibri"/>
          <w:sz w:val="22"/>
          <w:szCs w:val="22"/>
        </w:rPr>
        <w:t xml:space="preserve"> неустойк</w:t>
      </w:r>
      <w:r w:rsidR="004B261A" w:rsidRPr="00ED74F1">
        <w:rPr>
          <w:rFonts w:ascii="Calibri" w:hAnsi="Calibri"/>
          <w:sz w:val="22"/>
          <w:szCs w:val="22"/>
        </w:rPr>
        <w:t>и</w:t>
      </w:r>
      <w:r w:rsidRPr="00ED74F1">
        <w:rPr>
          <w:rFonts w:ascii="Calibri" w:hAnsi="Calibri"/>
          <w:sz w:val="22"/>
          <w:szCs w:val="22"/>
        </w:rPr>
        <w:t xml:space="preserve"> в размере 1/365 ставки рефинансирования  ЦБ РФ за каждый день  просрочки, но не более 10% от стоимости </w:t>
      </w:r>
      <w:r w:rsidR="004B261A" w:rsidRPr="00ED74F1">
        <w:rPr>
          <w:rFonts w:ascii="Calibri" w:hAnsi="Calibri"/>
          <w:sz w:val="22"/>
          <w:szCs w:val="22"/>
        </w:rPr>
        <w:t>работ по этапу по которому произошла просрочка</w:t>
      </w:r>
      <w:r w:rsidRPr="00ED74F1">
        <w:rPr>
          <w:rFonts w:ascii="Calibri" w:hAnsi="Calibri"/>
          <w:sz w:val="22"/>
          <w:szCs w:val="22"/>
        </w:rPr>
        <w:t>.</w:t>
      </w:r>
    </w:p>
    <w:p w:rsidR="004B261A" w:rsidRPr="00ED74F1" w:rsidRDefault="004B261A" w:rsidP="009F70E1">
      <w:pPr>
        <w:numPr>
          <w:ilvl w:val="1"/>
          <w:numId w:val="2"/>
        </w:numPr>
        <w:spacing w:line="360" w:lineRule="auto"/>
        <w:ind w:left="426"/>
        <w:jc w:val="both"/>
        <w:rPr>
          <w:rFonts w:ascii="Calibri" w:hAnsi="Calibri"/>
          <w:sz w:val="22"/>
          <w:szCs w:val="22"/>
        </w:rPr>
      </w:pPr>
      <w:r w:rsidRPr="00ED74F1">
        <w:rPr>
          <w:rFonts w:ascii="Calibri" w:hAnsi="Calibri"/>
          <w:sz w:val="22"/>
          <w:szCs w:val="22"/>
        </w:rPr>
        <w:t>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rsidR="004B261A" w:rsidRPr="00ED74F1" w:rsidRDefault="004B261A" w:rsidP="009F70E1">
      <w:pPr>
        <w:numPr>
          <w:ilvl w:val="1"/>
          <w:numId w:val="2"/>
        </w:numPr>
        <w:spacing w:line="360" w:lineRule="auto"/>
        <w:ind w:left="426"/>
        <w:jc w:val="both"/>
        <w:rPr>
          <w:rFonts w:ascii="Calibri" w:hAnsi="Calibri"/>
          <w:sz w:val="22"/>
          <w:szCs w:val="22"/>
        </w:rPr>
      </w:pPr>
      <w:r w:rsidRPr="00ED74F1">
        <w:rPr>
          <w:rFonts w:ascii="Calibri" w:hAnsi="Calibri"/>
          <w:sz w:val="22"/>
          <w:szCs w:val="22"/>
        </w:rPr>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C75A5A" w:rsidRPr="00ED74F1" w:rsidRDefault="008C5B54" w:rsidP="009F70E1">
      <w:pPr>
        <w:numPr>
          <w:ilvl w:val="1"/>
          <w:numId w:val="2"/>
        </w:numPr>
        <w:spacing w:line="360" w:lineRule="auto"/>
        <w:ind w:left="426"/>
        <w:jc w:val="both"/>
        <w:rPr>
          <w:rFonts w:ascii="Calibri" w:hAnsi="Calibri"/>
          <w:sz w:val="22"/>
          <w:szCs w:val="22"/>
        </w:rPr>
      </w:pPr>
      <w:r w:rsidRPr="00ED74F1">
        <w:rPr>
          <w:rFonts w:ascii="Calibri" w:hAnsi="Calibri"/>
          <w:sz w:val="22"/>
          <w:szCs w:val="22"/>
        </w:rPr>
        <w:t xml:space="preserve">7.5. </w:t>
      </w:r>
      <w:r w:rsidR="00C75A5A" w:rsidRPr="00ED74F1">
        <w:rPr>
          <w:rFonts w:ascii="Calibri" w:hAnsi="Calibri"/>
          <w:sz w:val="22"/>
          <w:szCs w:val="22"/>
        </w:rPr>
        <w:t>Стороны несут ответственность за неисполнение или ненадлежащее исполнение обязательств по настоящему Договору в соответствии с действующим законодательством Российской Федерации.</w:t>
      </w:r>
    </w:p>
    <w:p w:rsidR="004B261A" w:rsidRPr="00ED74F1" w:rsidRDefault="004B261A" w:rsidP="009F70E1">
      <w:pPr>
        <w:numPr>
          <w:ilvl w:val="1"/>
          <w:numId w:val="2"/>
        </w:numPr>
        <w:spacing w:line="360" w:lineRule="auto"/>
        <w:ind w:left="426"/>
        <w:jc w:val="both"/>
        <w:rPr>
          <w:rFonts w:ascii="Calibri" w:hAnsi="Calibri"/>
          <w:sz w:val="22"/>
          <w:szCs w:val="22"/>
        </w:rPr>
      </w:pPr>
      <w:r w:rsidRPr="00ED74F1">
        <w:rPr>
          <w:rFonts w:ascii="Calibri" w:hAnsi="Calibri"/>
          <w:sz w:val="22"/>
          <w:szCs w:val="22"/>
        </w:rPr>
        <w:t xml:space="preserve">При нарушении условий раздела 5 Договора (Конфиденциальность) Сторона, допустившая нарушение, возмещает другой Стороне все документально подтвержденные причиненные этим </w:t>
      </w:r>
      <w:r w:rsidR="00C11689" w:rsidRPr="00ED74F1">
        <w:rPr>
          <w:rFonts w:ascii="Calibri" w:hAnsi="Calibri"/>
          <w:sz w:val="22"/>
          <w:szCs w:val="22"/>
        </w:rPr>
        <w:t xml:space="preserve">нарушением </w:t>
      </w:r>
      <w:r w:rsidRPr="00ED74F1">
        <w:rPr>
          <w:rFonts w:ascii="Calibri" w:hAnsi="Calibri"/>
          <w:sz w:val="22"/>
          <w:szCs w:val="22"/>
        </w:rPr>
        <w:t xml:space="preserve">убытки в полном объеме. </w:t>
      </w:r>
    </w:p>
    <w:p w:rsidR="00C75A5A" w:rsidRPr="00ED74F1" w:rsidRDefault="00C75A5A" w:rsidP="008C5B54">
      <w:pPr>
        <w:spacing w:line="360" w:lineRule="auto"/>
        <w:ind w:left="360" w:hanging="360"/>
        <w:rPr>
          <w:rFonts w:ascii="Calibri" w:hAnsi="Calibri"/>
          <w:sz w:val="22"/>
          <w:szCs w:val="22"/>
        </w:rPr>
      </w:pPr>
    </w:p>
    <w:p w:rsidR="00C75A5A" w:rsidRPr="00ED74F1" w:rsidRDefault="00C75A5A" w:rsidP="009F70E1">
      <w:pPr>
        <w:pStyle w:val="a9"/>
        <w:numPr>
          <w:ilvl w:val="0"/>
          <w:numId w:val="2"/>
        </w:numPr>
        <w:tabs>
          <w:tab w:val="clear" w:pos="4677"/>
          <w:tab w:val="center" w:pos="360"/>
        </w:tabs>
        <w:spacing w:line="360" w:lineRule="auto"/>
        <w:rPr>
          <w:rFonts w:ascii="Calibri" w:hAnsi="Calibri"/>
          <w:b/>
          <w:sz w:val="22"/>
          <w:szCs w:val="22"/>
        </w:rPr>
      </w:pPr>
      <w:r w:rsidRPr="00ED74F1">
        <w:rPr>
          <w:rFonts w:ascii="Calibri" w:hAnsi="Calibri"/>
          <w:b/>
          <w:sz w:val="22"/>
          <w:szCs w:val="22"/>
        </w:rPr>
        <w:t>ЗАКЛЮЧИТЕЛЬНЫЕ ПОЛОЖЕНИЯ.</w:t>
      </w:r>
    </w:p>
    <w:p w:rsidR="00723021" w:rsidRPr="00ED74F1" w:rsidRDefault="00723021" w:rsidP="009F70E1">
      <w:pPr>
        <w:numPr>
          <w:ilvl w:val="1"/>
          <w:numId w:val="2"/>
        </w:numPr>
        <w:spacing w:line="360" w:lineRule="auto"/>
        <w:ind w:left="426"/>
        <w:jc w:val="both"/>
        <w:rPr>
          <w:rFonts w:ascii="Calibri" w:hAnsi="Calibri"/>
          <w:sz w:val="22"/>
          <w:szCs w:val="22"/>
        </w:rPr>
      </w:pPr>
      <w:r w:rsidRPr="00ED74F1">
        <w:rPr>
          <w:rFonts w:ascii="Calibri" w:hAnsi="Calibri"/>
          <w:sz w:val="22"/>
          <w:szCs w:val="22"/>
        </w:rPr>
        <w:t xml:space="preserve">Договор вступает в силу </w:t>
      </w:r>
      <w:proofErr w:type="gramStart"/>
      <w:r w:rsidRPr="00ED74F1">
        <w:rPr>
          <w:rFonts w:ascii="Calibri" w:hAnsi="Calibri"/>
          <w:sz w:val="22"/>
          <w:szCs w:val="22"/>
        </w:rPr>
        <w:t>с даты подписания</w:t>
      </w:r>
      <w:proofErr w:type="gramEnd"/>
      <w:r w:rsidRPr="00ED74F1">
        <w:rPr>
          <w:rFonts w:ascii="Calibri" w:hAnsi="Calibri"/>
          <w:sz w:val="22"/>
          <w:szCs w:val="22"/>
        </w:rPr>
        <w:t xml:space="preserve">,  и действует до исполнения </w:t>
      </w:r>
      <w:r w:rsidR="00DE16C1" w:rsidRPr="00ED74F1">
        <w:rPr>
          <w:rFonts w:ascii="Calibri" w:hAnsi="Calibri"/>
          <w:sz w:val="22"/>
          <w:szCs w:val="22"/>
        </w:rPr>
        <w:t xml:space="preserve">Сторонами своих </w:t>
      </w:r>
      <w:r w:rsidRPr="00ED74F1">
        <w:rPr>
          <w:rFonts w:ascii="Calibri" w:hAnsi="Calibri"/>
          <w:sz w:val="22"/>
          <w:szCs w:val="22"/>
        </w:rPr>
        <w:t>обязательств.</w:t>
      </w:r>
    </w:p>
    <w:p w:rsidR="00C75A5A" w:rsidRPr="00ED74F1" w:rsidRDefault="00C75A5A" w:rsidP="009F70E1">
      <w:pPr>
        <w:numPr>
          <w:ilvl w:val="1"/>
          <w:numId w:val="2"/>
        </w:numPr>
        <w:spacing w:line="360" w:lineRule="auto"/>
        <w:ind w:left="426"/>
        <w:jc w:val="both"/>
        <w:rPr>
          <w:rFonts w:ascii="Calibri" w:hAnsi="Calibri"/>
          <w:sz w:val="22"/>
          <w:szCs w:val="22"/>
        </w:rPr>
      </w:pPr>
      <w:r w:rsidRPr="00ED74F1">
        <w:rPr>
          <w:rFonts w:ascii="Calibri" w:hAnsi="Calibri"/>
          <w:sz w:val="22"/>
          <w:szCs w:val="22"/>
        </w:rPr>
        <w:t>Все изменения и дополнения к настоящему Договору имеют силу, если они оформлены в письменном виде и подписаны Сторонами.</w:t>
      </w:r>
    </w:p>
    <w:p w:rsidR="00C75A5A" w:rsidRPr="00ED74F1" w:rsidRDefault="00C75A5A" w:rsidP="009F70E1">
      <w:pPr>
        <w:numPr>
          <w:ilvl w:val="1"/>
          <w:numId w:val="2"/>
        </w:numPr>
        <w:spacing w:line="360" w:lineRule="auto"/>
        <w:ind w:left="426"/>
        <w:jc w:val="both"/>
        <w:rPr>
          <w:rFonts w:ascii="Calibri" w:hAnsi="Calibri"/>
          <w:sz w:val="22"/>
          <w:szCs w:val="22"/>
        </w:rPr>
      </w:pPr>
      <w:r w:rsidRPr="00ED74F1">
        <w:rPr>
          <w:rFonts w:ascii="Calibri" w:hAnsi="Calibri"/>
          <w:sz w:val="22"/>
          <w:szCs w:val="22"/>
        </w:rPr>
        <w:t xml:space="preserve">Споры, возникающие между сторонами по данному Договору, разрешаются  в арбитражном суде по месту нахождения истца в порядке, установленном действующим законодательством РФ. </w:t>
      </w:r>
    </w:p>
    <w:p w:rsidR="00C75A5A" w:rsidRPr="00ED74F1" w:rsidRDefault="00C75A5A" w:rsidP="009F70E1">
      <w:pPr>
        <w:numPr>
          <w:ilvl w:val="1"/>
          <w:numId w:val="2"/>
        </w:numPr>
        <w:spacing w:line="360" w:lineRule="auto"/>
        <w:ind w:left="426"/>
        <w:jc w:val="both"/>
        <w:rPr>
          <w:rFonts w:ascii="Calibri" w:hAnsi="Calibri"/>
          <w:sz w:val="22"/>
          <w:szCs w:val="22"/>
        </w:rPr>
      </w:pPr>
      <w:r w:rsidRPr="00ED74F1">
        <w:rPr>
          <w:rFonts w:ascii="Calibri" w:hAnsi="Calibri"/>
          <w:sz w:val="22"/>
          <w:szCs w:val="22"/>
        </w:rPr>
        <w:t>Все остальное, не предусмотренное настоящим Договором, регулируется действующим законодательством Российской Федерации.</w:t>
      </w:r>
    </w:p>
    <w:p w:rsidR="00C75A5A" w:rsidRPr="00ED74F1" w:rsidRDefault="00C75A5A" w:rsidP="009F70E1">
      <w:pPr>
        <w:numPr>
          <w:ilvl w:val="1"/>
          <w:numId w:val="2"/>
        </w:numPr>
        <w:spacing w:line="360" w:lineRule="auto"/>
        <w:ind w:left="426"/>
        <w:jc w:val="both"/>
        <w:rPr>
          <w:rFonts w:ascii="Calibri" w:hAnsi="Calibri"/>
          <w:sz w:val="22"/>
          <w:szCs w:val="22"/>
        </w:rPr>
      </w:pPr>
      <w:r w:rsidRPr="00ED74F1">
        <w:rPr>
          <w:rFonts w:ascii="Calibri" w:hAnsi="Calibri"/>
          <w:sz w:val="22"/>
          <w:szCs w:val="22"/>
        </w:rPr>
        <w:t>Договор составлен в двух экземплярах, имеющих одинаковую юридическую силу, по  одному – для каждой из Сторон.</w:t>
      </w:r>
    </w:p>
    <w:p w:rsidR="003577B5" w:rsidRPr="00ED74F1" w:rsidRDefault="003577B5" w:rsidP="009F70E1">
      <w:pPr>
        <w:numPr>
          <w:ilvl w:val="1"/>
          <w:numId w:val="2"/>
        </w:numPr>
        <w:spacing w:line="360" w:lineRule="auto"/>
        <w:ind w:left="426"/>
        <w:jc w:val="both"/>
        <w:rPr>
          <w:rFonts w:ascii="Calibri" w:hAnsi="Calibri"/>
          <w:sz w:val="22"/>
          <w:szCs w:val="22"/>
        </w:rPr>
      </w:pPr>
      <w:r w:rsidRPr="00ED74F1">
        <w:rPr>
          <w:rFonts w:ascii="Calibri" w:hAnsi="Calibri"/>
          <w:sz w:val="22"/>
          <w:szCs w:val="22"/>
        </w:rPr>
        <w:t>Все Приложения к настоящему Договору являются его неотъемлемой частью.</w:t>
      </w:r>
    </w:p>
    <w:p w:rsidR="003E4015" w:rsidRPr="00ED74F1" w:rsidRDefault="003E4015" w:rsidP="008C5B54">
      <w:pPr>
        <w:spacing w:line="360" w:lineRule="auto"/>
        <w:ind w:left="360" w:hanging="360"/>
        <w:jc w:val="both"/>
        <w:rPr>
          <w:rFonts w:ascii="Calibri" w:hAnsi="Calibri"/>
          <w:sz w:val="22"/>
          <w:szCs w:val="22"/>
        </w:rPr>
      </w:pPr>
    </w:p>
    <w:tbl>
      <w:tblPr>
        <w:tblW w:w="0" w:type="auto"/>
        <w:tblLook w:val="01E0"/>
      </w:tblPr>
      <w:tblGrid>
        <w:gridCol w:w="2103"/>
        <w:gridCol w:w="7365"/>
      </w:tblGrid>
      <w:tr w:rsidR="003577B5" w:rsidRPr="00C115BF" w:rsidTr="006C4F72">
        <w:tc>
          <w:tcPr>
            <w:tcW w:w="2103" w:type="dxa"/>
          </w:tcPr>
          <w:p w:rsidR="003577B5" w:rsidRDefault="003577B5" w:rsidP="006C4F72">
            <w:pPr>
              <w:spacing w:line="360" w:lineRule="auto"/>
              <w:jc w:val="both"/>
              <w:rPr>
                <w:rFonts w:ascii="Calibri" w:hAnsi="Calibri"/>
                <w:bCs/>
                <w:sz w:val="22"/>
                <w:szCs w:val="22"/>
              </w:rPr>
            </w:pPr>
            <w:r w:rsidRPr="00C115BF">
              <w:rPr>
                <w:rFonts w:ascii="Calibri" w:hAnsi="Calibri"/>
                <w:bCs/>
                <w:sz w:val="22"/>
                <w:szCs w:val="22"/>
              </w:rPr>
              <w:t>Приложение №</w:t>
            </w:r>
            <w:r w:rsidRPr="00C115BF">
              <w:rPr>
                <w:rFonts w:ascii="Calibri" w:hAnsi="Calibri"/>
                <w:bCs/>
                <w:sz w:val="22"/>
                <w:szCs w:val="22"/>
                <w:lang w:val="en-US"/>
              </w:rPr>
              <w:t xml:space="preserve"> </w:t>
            </w:r>
            <w:r w:rsidR="00A61B44" w:rsidRPr="00C115BF">
              <w:rPr>
                <w:rFonts w:ascii="Calibri" w:hAnsi="Calibri"/>
                <w:bCs/>
                <w:sz w:val="22"/>
                <w:szCs w:val="22"/>
              </w:rPr>
              <w:t>1</w:t>
            </w:r>
            <w:r w:rsidR="00CF3C83" w:rsidRPr="00C115BF">
              <w:rPr>
                <w:rFonts w:ascii="Calibri" w:hAnsi="Calibri"/>
                <w:bCs/>
                <w:sz w:val="22"/>
                <w:szCs w:val="22"/>
              </w:rPr>
              <w:t>:</w:t>
            </w:r>
          </w:p>
          <w:p w:rsidR="00ED3F93" w:rsidRPr="00C115BF" w:rsidRDefault="00ED3F93" w:rsidP="00ED3F93">
            <w:pPr>
              <w:spacing w:line="360" w:lineRule="auto"/>
              <w:jc w:val="both"/>
              <w:rPr>
                <w:rFonts w:ascii="Calibri" w:hAnsi="Calibri"/>
                <w:sz w:val="22"/>
                <w:szCs w:val="22"/>
              </w:rPr>
            </w:pPr>
            <w:r w:rsidRPr="00C115BF">
              <w:rPr>
                <w:rFonts w:ascii="Calibri" w:hAnsi="Calibri"/>
                <w:bCs/>
                <w:sz w:val="22"/>
                <w:szCs w:val="22"/>
              </w:rPr>
              <w:t>Приложение №</w:t>
            </w:r>
            <w:r w:rsidRPr="00C115BF">
              <w:rPr>
                <w:rFonts w:ascii="Calibri" w:hAnsi="Calibri"/>
                <w:bCs/>
                <w:sz w:val="22"/>
                <w:szCs w:val="22"/>
                <w:lang w:val="en-US"/>
              </w:rPr>
              <w:t xml:space="preserve"> </w:t>
            </w:r>
            <w:r>
              <w:rPr>
                <w:rFonts w:ascii="Calibri" w:hAnsi="Calibri"/>
                <w:bCs/>
                <w:sz w:val="22"/>
                <w:szCs w:val="22"/>
              </w:rPr>
              <w:t>2</w:t>
            </w:r>
            <w:r w:rsidRPr="00C115BF">
              <w:rPr>
                <w:rFonts w:ascii="Calibri" w:hAnsi="Calibri"/>
                <w:bCs/>
                <w:sz w:val="22"/>
                <w:szCs w:val="22"/>
              </w:rPr>
              <w:t>:</w:t>
            </w:r>
          </w:p>
        </w:tc>
        <w:tc>
          <w:tcPr>
            <w:tcW w:w="7365" w:type="dxa"/>
          </w:tcPr>
          <w:p w:rsidR="003577B5" w:rsidRDefault="00BC3C57" w:rsidP="00BC3C57">
            <w:pPr>
              <w:spacing w:line="360" w:lineRule="auto"/>
              <w:jc w:val="both"/>
              <w:rPr>
                <w:rFonts w:ascii="Calibri" w:hAnsi="Calibri"/>
                <w:sz w:val="22"/>
                <w:szCs w:val="22"/>
              </w:rPr>
            </w:pPr>
            <w:r w:rsidRPr="00C115BF">
              <w:rPr>
                <w:rFonts w:ascii="Calibri" w:hAnsi="Calibri"/>
                <w:sz w:val="22"/>
                <w:szCs w:val="22"/>
              </w:rPr>
              <w:t xml:space="preserve">Календарный план </w:t>
            </w:r>
            <w:r w:rsidR="00C230E8" w:rsidRPr="00C115BF">
              <w:rPr>
                <w:rFonts w:ascii="Calibri" w:hAnsi="Calibri"/>
                <w:sz w:val="22"/>
                <w:szCs w:val="22"/>
              </w:rPr>
              <w:t>работ</w:t>
            </w:r>
          </w:p>
          <w:p w:rsidR="00ED3F93" w:rsidRPr="00C115BF" w:rsidRDefault="00ED3F93" w:rsidP="00BC3C57">
            <w:pPr>
              <w:spacing w:line="360" w:lineRule="auto"/>
              <w:jc w:val="both"/>
              <w:rPr>
                <w:rFonts w:ascii="Calibri" w:hAnsi="Calibri"/>
                <w:sz w:val="22"/>
                <w:szCs w:val="22"/>
              </w:rPr>
            </w:pPr>
            <w:r w:rsidRPr="00C115BF">
              <w:rPr>
                <w:rFonts w:ascii="Calibri" w:hAnsi="Calibri"/>
                <w:sz w:val="22"/>
                <w:szCs w:val="22"/>
              </w:rPr>
              <w:t>График платежей</w:t>
            </w:r>
          </w:p>
        </w:tc>
      </w:tr>
      <w:tr w:rsidR="00A80615" w:rsidRPr="00C115BF" w:rsidTr="006C4F72">
        <w:tc>
          <w:tcPr>
            <w:tcW w:w="2103" w:type="dxa"/>
          </w:tcPr>
          <w:p w:rsidR="00A80615" w:rsidRPr="00C115BF" w:rsidRDefault="00A80615" w:rsidP="000C14D4">
            <w:pPr>
              <w:spacing w:line="360" w:lineRule="auto"/>
              <w:jc w:val="both"/>
              <w:rPr>
                <w:rFonts w:ascii="Calibri" w:hAnsi="Calibri"/>
                <w:sz w:val="22"/>
                <w:szCs w:val="22"/>
              </w:rPr>
            </w:pPr>
            <w:r w:rsidRPr="00C115BF">
              <w:rPr>
                <w:rFonts w:ascii="Calibri" w:hAnsi="Calibri"/>
                <w:bCs/>
                <w:sz w:val="22"/>
                <w:szCs w:val="22"/>
              </w:rPr>
              <w:t>Приложение №</w:t>
            </w:r>
            <w:r w:rsidRPr="00C115BF">
              <w:rPr>
                <w:rFonts w:ascii="Calibri" w:hAnsi="Calibri"/>
                <w:bCs/>
                <w:sz w:val="22"/>
                <w:szCs w:val="22"/>
                <w:lang w:val="en-US"/>
              </w:rPr>
              <w:t xml:space="preserve"> </w:t>
            </w:r>
            <w:r w:rsidR="000C14D4">
              <w:rPr>
                <w:rFonts w:ascii="Calibri" w:hAnsi="Calibri"/>
                <w:bCs/>
                <w:sz w:val="22"/>
                <w:szCs w:val="22"/>
              </w:rPr>
              <w:t>3</w:t>
            </w:r>
            <w:r w:rsidRPr="00C115BF">
              <w:rPr>
                <w:rFonts w:ascii="Calibri" w:hAnsi="Calibri"/>
                <w:bCs/>
                <w:sz w:val="22"/>
                <w:szCs w:val="22"/>
              </w:rPr>
              <w:t>:</w:t>
            </w:r>
          </w:p>
        </w:tc>
        <w:tc>
          <w:tcPr>
            <w:tcW w:w="7365" w:type="dxa"/>
          </w:tcPr>
          <w:p w:rsidR="00A80615" w:rsidRPr="000E0200" w:rsidRDefault="00D10226" w:rsidP="00D10226">
            <w:pPr>
              <w:spacing w:line="276" w:lineRule="auto"/>
              <w:jc w:val="both"/>
              <w:rPr>
                <w:rFonts w:ascii="Calibri" w:hAnsi="Calibri"/>
                <w:sz w:val="22"/>
                <w:szCs w:val="22"/>
              </w:rPr>
            </w:pPr>
            <w:r w:rsidRPr="000E0200">
              <w:rPr>
                <w:rFonts w:asciiTheme="minorHAnsi" w:hAnsiTheme="minorHAnsi"/>
                <w:sz w:val="22"/>
                <w:szCs w:val="22"/>
              </w:rPr>
              <w:t xml:space="preserve">Техническое задание на выполнение работ по миграции и настройке </w:t>
            </w:r>
            <w:r w:rsidRPr="000E0200">
              <w:rPr>
                <w:rFonts w:ascii="Calibri" w:hAnsi="Calibri"/>
                <w:sz w:val="22"/>
                <w:szCs w:val="22"/>
              </w:rPr>
              <w:t>АСР «Старт»</w:t>
            </w:r>
            <w:r w:rsidRPr="000E0200">
              <w:rPr>
                <w:rFonts w:asciiTheme="minorHAnsi" w:hAnsiTheme="minorHAnsi"/>
                <w:sz w:val="22"/>
                <w:szCs w:val="22"/>
              </w:rPr>
              <w:t xml:space="preserve">, эксплуатируемой в ПАО «Башинформсвязь», в </w:t>
            </w:r>
            <w:r w:rsidRPr="000E0200">
              <w:rPr>
                <w:rFonts w:ascii="Calibri" w:hAnsi="Calibri"/>
                <w:sz w:val="22"/>
                <w:szCs w:val="22"/>
              </w:rPr>
              <w:t xml:space="preserve">централизованную </w:t>
            </w:r>
            <w:r w:rsidRPr="000E0200">
              <w:rPr>
                <w:rFonts w:ascii="Calibri" w:hAnsi="Calibri"/>
                <w:sz w:val="22"/>
                <w:szCs w:val="22"/>
              </w:rPr>
              <w:lastRenderedPageBreak/>
              <w:t>схему оперативного управления предоставлением новых услуг на основе АСР «Старт» ПАО «Ростелеком».</w:t>
            </w:r>
          </w:p>
          <w:p w:rsidR="00ED3F93" w:rsidRPr="000E0200" w:rsidRDefault="00ED3F93" w:rsidP="00D10226">
            <w:pPr>
              <w:spacing w:line="276" w:lineRule="auto"/>
              <w:jc w:val="both"/>
              <w:rPr>
                <w:rFonts w:ascii="Calibri" w:hAnsi="Calibri"/>
                <w:sz w:val="22"/>
                <w:szCs w:val="22"/>
              </w:rPr>
            </w:pPr>
          </w:p>
        </w:tc>
      </w:tr>
      <w:tr w:rsidR="000E0200" w:rsidRPr="00C115BF" w:rsidTr="006C4F72">
        <w:tc>
          <w:tcPr>
            <w:tcW w:w="2103" w:type="dxa"/>
          </w:tcPr>
          <w:p w:rsidR="000E0200" w:rsidRPr="00C115BF" w:rsidRDefault="000E0200" w:rsidP="000C14D4">
            <w:pPr>
              <w:spacing w:line="360" w:lineRule="auto"/>
              <w:jc w:val="both"/>
              <w:rPr>
                <w:rFonts w:ascii="Calibri" w:hAnsi="Calibri"/>
                <w:bCs/>
                <w:sz w:val="22"/>
                <w:szCs w:val="22"/>
              </w:rPr>
            </w:pPr>
          </w:p>
        </w:tc>
        <w:tc>
          <w:tcPr>
            <w:tcW w:w="7365" w:type="dxa"/>
          </w:tcPr>
          <w:p w:rsidR="000E0200" w:rsidRPr="000E0200" w:rsidRDefault="000E0200" w:rsidP="00D10226">
            <w:pPr>
              <w:spacing w:line="276" w:lineRule="auto"/>
              <w:jc w:val="both"/>
              <w:rPr>
                <w:rFonts w:asciiTheme="minorHAnsi" w:hAnsiTheme="minorHAnsi"/>
                <w:sz w:val="22"/>
                <w:szCs w:val="22"/>
              </w:rPr>
            </w:pPr>
          </w:p>
        </w:tc>
      </w:tr>
    </w:tbl>
    <w:p w:rsidR="00C75A5A" w:rsidRPr="00ED74F1" w:rsidRDefault="00C75A5A" w:rsidP="009F70E1">
      <w:pPr>
        <w:pStyle w:val="a9"/>
        <w:numPr>
          <w:ilvl w:val="0"/>
          <w:numId w:val="2"/>
        </w:numPr>
        <w:tabs>
          <w:tab w:val="clear" w:pos="4677"/>
          <w:tab w:val="center" w:pos="360"/>
        </w:tabs>
        <w:spacing w:line="360" w:lineRule="auto"/>
        <w:rPr>
          <w:rFonts w:ascii="Calibri" w:hAnsi="Calibri"/>
          <w:b/>
          <w:sz w:val="22"/>
          <w:szCs w:val="22"/>
        </w:rPr>
      </w:pPr>
      <w:r w:rsidRPr="00ED74F1">
        <w:rPr>
          <w:rFonts w:ascii="Calibri" w:hAnsi="Calibri"/>
          <w:b/>
          <w:sz w:val="22"/>
          <w:szCs w:val="22"/>
        </w:rPr>
        <w:t>Юридические адреса и реквизиты сторон:</w:t>
      </w:r>
    </w:p>
    <w:p w:rsidR="00C230E8" w:rsidRPr="00ED74F1" w:rsidRDefault="00C230E8" w:rsidP="00C230E8">
      <w:pPr>
        <w:ind w:left="540"/>
        <w:jc w:val="both"/>
        <w:rPr>
          <w:rFonts w:ascii="Calibri" w:hAnsi="Calibri"/>
          <w:b/>
          <w:sz w:val="22"/>
          <w:szCs w:val="22"/>
          <w:u w:val="single"/>
        </w:rPr>
      </w:pPr>
      <w:r w:rsidRPr="00ED74F1">
        <w:rPr>
          <w:rFonts w:ascii="Calibri" w:hAnsi="Calibri"/>
          <w:b/>
          <w:sz w:val="22"/>
          <w:szCs w:val="22"/>
          <w:u w:val="single"/>
        </w:rPr>
        <w:t xml:space="preserve">Исполнитель: </w:t>
      </w:r>
    </w:p>
    <w:p w:rsidR="00C230E8" w:rsidRPr="00ED74F1" w:rsidRDefault="00C230E8" w:rsidP="00C230E8">
      <w:pPr>
        <w:autoSpaceDE w:val="0"/>
        <w:autoSpaceDN w:val="0"/>
        <w:adjustRightInd w:val="0"/>
        <w:ind w:left="540"/>
        <w:rPr>
          <w:rFonts w:ascii="Calibri" w:hAnsi="Calibri"/>
          <w:bCs/>
          <w:color w:val="000000"/>
          <w:sz w:val="22"/>
          <w:szCs w:val="22"/>
        </w:rPr>
      </w:pPr>
    </w:p>
    <w:p w:rsidR="00C230E8" w:rsidRPr="00ED74F1" w:rsidRDefault="00C230E8" w:rsidP="00C230E8">
      <w:pPr>
        <w:ind w:left="540"/>
        <w:jc w:val="both"/>
        <w:rPr>
          <w:rFonts w:ascii="Calibri" w:hAnsi="Calibri"/>
          <w:b/>
          <w:i/>
          <w:sz w:val="22"/>
          <w:szCs w:val="22"/>
        </w:rPr>
      </w:pPr>
      <w:r w:rsidRPr="00ED74F1">
        <w:rPr>
          <w:rFonts w:ascii="Calibri" w:hAnsi="Calibri"/>
          <w:b/>
          <w:sz w:val="22"/>
          <w:szCs w:val="22"/>
          <w:u w:val="single"/>
        </w:rPr>
        <w:t>Заказчик</w:t>
      </w:r>
      <w:r w:rsidRPr="00ED74F1">
        <w:rPr>
          <w:rFonts w:ascii="Calibri" w:hAnsi="Calibri"/>
          <w:b/>
          <w:sz w:val="22"/>
          <w:szCs w:val="22"/>
        </w:rPr>
        <w:t>:</w:t>
      </w:r>
      <w:r w:rsidRPr="00ED74F1">
        <w:rPr>
          <w:rFonts w:ascii="Calibri" w:hAnsi="Calibri"/>
          <w:b/>
          <w:i/>
          <w:sz w:val="22"/>
          <w:szCs w:val="22"/>
        </w:rPr>
        <w:t xml:space="preserve"> </w:t>
      </w:r>
    </w:p>
    <w:p w:rsidR="00C230E8" w:rsidRPr="00ED74F1" w:rsidRDefault="00C53A99" w:rsidP="00C230E8">
      <w:pPr>
        <w:ind w:left="540"/>
        <w:jc w:val="both"/>
        <w:rPr>
          <w:rFonts w:ascii="Calibri" w:hAnsi="Calibri"/>
          <w:sz w:val="22"/>
          <w:szCs w:val="22"/>
        </w:rPr>
      </w:pPr>
      <w:r>
        <w:rPr>
          <w:rFonts w:ascii="Calibri" w:hAnsi="Calibri"/>
          <w:b/>
          <w:sz w:val="22"/>
          <w:szCs w:val="22"/>
        </w:rPr>
        <w:t>П</w:t>
      </w:r>
      <w:r w:rsidR="00C230E8" w:rsidRPr="00ED74F1">
        <w:rPr>
          <w:rFonts w:ascii="Calibri" w:hAnsi="Calibri"/>
          <w:b/>
          <w:sz w:val="22"/>
          <w:szCs w:val="22"/>
        </w:rPr>
        <w:t>АО «</w:t>
      </w:r>
      <w:r>
        <w:rPr>
          <w:rFonts w:ascii="Calibri" w:hAnsi="Calibri"/>
          <w:b/>
          <w:sz w:val="22"/>
          <w:szCs w:val="22"/>
        </w:rPr>
        <w:t>Башинформсвязь</w:t>
      </w:r>
      <w:r w:rsidR="00C230E8" w:rsidRPr="00ED74F1">
        <w:rPr>
          <w:rFonts w:ascii="Calibri" w:hAnsi="Calibri"/>
          <w:b/>
          <w:sz w:val="22"/>
          <w:szCs w:val="22"/>
        </w:rPr>
        <w:t xml:space="preserve">» </w:t>
      </w:r>
    </w:p>
    <w:p w:rsidR="00C230E8" w:rsidRPr="00ED74F1" w:rsidRDefault="00C230E8" w:rsidP="00C230E8">
      <w:pPr>
        <w:ind w:left="540"/>
        <w:jc w:val="both"/>
        <w:rPr>
          <w:rFonts w:ascii="Calibri" w:hAnsi="Calibri"/>
          <w:sz w:val="22"/>
          <w:szCs w:val="22"/>
        </w:rPr>
      </w:pPr>
    </w:p>
    <w:p w:rsidR="00C230E8" w:rsidRPr="00ED74F1" w:rsidRDefault="00C230E8" w:rsidP="00C230E8">
      <w:pPr>
        <w:ind w:left="540"/>
        <w:jc w:val="both"/>
        <w:rPr>
          <w:rFonts w:ascii="Calibri" w:hAnsi="Calibri"/>
          <w:sz w:val="22"/>
          <w:szCs w:val="22"/>
        </w:rPr>
      </w:pPr>
    </w:p>
    <w:p w:rsidR="00C230E8" w:rsidRPr="00ED74F1" w:rsidRDefault="00C230E8" w:rsidP="00C230E8">
      <w:pPr>
        <w:rPr>
          <w:rFonts w:ascii="Calibri" w:hAnsi="Calibri"/>
          <w:b/>
          <w:i/>
          <w:sz w:val="22"/>
          <w:szCs w:val="22"/>
        </w:rPr>
      </w:pPr>
    </w:p>
    <w:p w:rsidR="00C230E8" w:rsidRPr="00ED74F1" w:rsidRDefault="00C230E8" w:rsidP="00C230E8">
      <w:pPr>
        <w:ind w:left="540"/>
        <w:jc w:val="both"/>
        <w:rPr>
          <w:rFonts w:ascii="Calibri" w:hAnsi="Calibri"/>
          <w:sz w:val="22"/>
          <w:szCs w:val="22"/>
        </w:rPr>
      </w:pPr>
      <w:r w:rsidRPr="00ED74F1">
        <w:rPr>
          <w:rFonts w:ascii="Calibri" w:hAnsi="Calibri"/>
          <w:sz w:val="22"/>
          <w:szCs w:val="22"/>
        </w:rPr>
        <w:t>За Исполнителя:                                                           За Заказчика:</w:t>
      </w:r>
    </w:p>
    <w:p w:rsidR="00C230E8" w:rsidRPr="00ED74F1" w:rsidRDefault="00812D13" w:rsidP="00C230E8">
      <w:pPr>
        <w:ind w:left="540"/>
        <w:rPr>
          <w:rFonts w:ascii="Calibri" w:hAnsi="Calibri"/>
          <w:sz w:val="22"/>
          <w:szCs w:val="22"/>
        </w:rPr>
      </w:pPr>
      <w:r w:rsidRPr="00BD5086">
        <w:rPr>
          <w:rFonts w:ascii="Calibri" w:hAnsi="Calibri"/>
          <w:sz w:val="22"/>
          <w:szCs w:val="22"/>
        </w:rPr>
        <w:t xml:space="preserve">                                                      </w:t>
      </w:r>
      <w:r w:rsidR="00C230E8" w:rsidRPr="00ED74F1">
        <w:rPr>
          <w:rFonts w:ascii="Calibri" w:hAnsi="Calibri"/>
          <w:sz w:val="22"/>
          <w:szCs w:val="22"/>
        </w:rPr>
        <w:t xml:space="preserve">                                    ____________________________________</w:t>
      </w:r>
    </w:p>
    <w:p w:rsidR="00C230E8" w:rsidRPr="00ED74F1" w:rsidRDefault="00812D13" w:rsidP="00C230E8">
      <w:pPr>
        <w:ind w:left="540"/>
        <w:rPr>
          <w:rFonts w:ascii="Calibri" w:hAnsi="Calibri"/>
          <w:sz w:val="22"/>
          <w:szCs w:val="22"/>
        </w:rPr>
      </w:pPr>
      <w:r w:rsidRPr="00CD17AD">
        <w:rPr>
          <w:rFonts w:ascii="Calibri" w:hAnsi="Calibri"/>
          <w:sz w:val="22"/>
          <w:szCs w:val="22"/>
        </w:rPr>
        <w:t xml:space="preserve">                                                                                         </w:t>
      </w:r>
      <w:r w:rsidR="00C53A99">
        <w:rPr>
          <w:rFonts w:ascii="Calibri" w:hAnsi="Calibri"/>
          <w:sz w:val="22"/>
          <w:szCs w:val="22"/>
        </w:rPr>
        <w:t>П</w:t>
      </w:r>
      <w:r w:rsidR="00C230E8" w:rsidRPr="00ED74F1">
        <w:rPr>
          <w:rFonts w:ascii="Calibri" w:hAnsi="Calibri"/>
          <w:sz w:val="22"/>
          <w:szCs w:val="22"/>
        </w:rPr>
        <w:t>АО «</w:t>
      </w:r>
      <w:proofErr w:type="spellStart"/>
      <w:r w:rsidR="00C53A99">
        <w:rPr>
          <w:rFonts w:ascii="Calibri" w:hAnsi="Calibri"/>
          <w:sz w:val="22"/>
          <w:szCs w:val="22"/>
        </w:rPr>
        <w:t>Башинформсвязь</w:t>
      </w:r>
      <w:proofErr w:type="spellEnd"/>
      <w:r w:rsidR="00C230E8" w:rsidRPr="00ED74F1">
        <w:rPr>
          <w:rFonts w:ascii="Calibri" w:hAnsi="Calibri"/>
          <w:sz w:val="22"/>
          <w:szCs w:val="22"/>
        </w:rPr>
        <w:t xml:space="preserve">» </w:t>
      </w:r>
    </w:p>
    <w:p w:rsidR="00C230E8" w:rsidRPr="00ED74F1" w:rsidRDefault="00C230E8" w:rsidP="00C230E8">
      <w:pPr>
        <w:ind w:left="540"/>
        <w:rPr>
          <w:rFonts w:ascii="Calibri" w:hAnsi="Calibri"/>
          <w:b/>
          <w:sz w:val="22"/>
          <w:szCs w:val="22"/>
        </w:rPr>
      </w:pPr>
      <w:r w:rsidRPr="00ED74F1">
        <w:rPr>
          <w:rFonts w:ascii="Calibri" w:hAnsi="Calibri"/>
          <w:sz w:val="22"/>
          <w:szCs w:val="22"/>
        </w:rPr>
        <w:t xml:space="preserve">                                                                                        </w:t>
      </w:r>
    </w:p>
    <w:p w:rsidR="00C230E8" w:rsidRPr="00ED74F1" w:rsidRDefault="00C230E8" w:rsidP="00C230E8">
      <w:pPr>
        <w:ind w:left="540"/>
        <w:jc w:val="both"/>
        <w:rPr>
          <w:rFonts w:ascii="Calibri" w:hAnsi="Calibri"/>
          <w:sz w:val="22"/>
          <w:szCs w:val="22"/>
        </w:rPr>
      </w:pPr>
      <w:r w:rsidRPr="00ED74F1">
        <w:rPr>
          <w:rFonts w:ascii="Calibri" w:hAnsi="Calibri"/>
          <w:sz w:val="22"/>
          <w:szCs w:val="22"/>
        </w:rPr>
        <w:t xml:space="preserve">                                                  </w:t>
      </w:r>
    </w:p>
    <w:p w:rsidR="00C230E8" w:rsidRPr="00ED74F1" w:rsidRDefault="00C230E8" w:rsidP="00C230E8">
      <w:pPr>
        <w:ind w:left="540"/>
        <w:jc w:val="both"/>
        <w:rPr>
          <w:rFonts w:ascii="Calibri" w:hAnsi="Calibri"/>
          <w:sz w:val="22"/>
          <w:szCs w:val="22"/>
        </w:rPr>
      </w:pPr>
      <w:r w:rsidRPr="00ED74F1">
        <w:rPr>
          <w:rFonts w:ascii="Calibri" w:hAnsi="Calibri"/>
          <w:sz w:val="22"/>
          <w:szCs w:val="22"/>
        </w:rPr>
        <w:t xml:space="preserve">                                 </w:t>
      </w:r>
    </w:p>
    <w:p w:rsidR="00C230E8" w:rsidRPr="00ED74F1" w:rsidRDefault="00C230E8" w:rsidP="00C230E8">
      <w:pPr>
        <w:ind w:left="540"/>
        <w:rPr>
          <w:rFonts w:ascii="Calibri" w:hAnsi="Calibri"/>
          <w:b/>
          <w:i/>
          <w:sz w:val="22"/>
          <w:szCs w:val="22"/>
        </w:rPr>
      </w:pPr>
      <w:r w:rsidRPr="00ED74F1">
        <w:rPr>
          <w:rFonts w:ascii="Calibri" w:hAnsi="Calibri"/>
          <w:sz w:val="22"/>
          <w:szCs w:val="22"/>
        </w:rPr>
        <w:t>________________</w:t>
      </w:r>
      <w:r w:rsidR="00812D13">
        <w:rPr>
          <w:rFonts w:ascii="Calibri" w:hAnsi="Calibri"/>
          <w:sz w:val="22"/>
          <w:szCs w:val="22"/>
        </w:rPr>
        <w:tab/>
      </w:r>
      <w:r w:rsidR="00812D13">
        <w:rPr>
          <w:rFonts w:ascii="Calibri" w:hAnsi="Calibri"/>
          <w:sz w:val="22"/>
          <w:szCs w:val="22"/>
        </w:rPr>
        <w:tab/>
      </w:r>
      <w:r w:rsidR="00812D13">
        <w:rPr>
          <w:rFonts w:ascii="Calibri" w:hAnsi="Calibri"/>
          <w:sz w:val="22"/>
          <w:szCs w:val="22"/>
        </w:rPr>
        <w:tab/>
      </w:r>
      <w:r w:rsidR="00812D13">
        <w:rPr>
          <w:rFonts w:ascii="Calibri" w:hAnsi="Calibri"/>
          <w:sz w:val="22"/>
          <w:szCs w:val="22"/>
        </w:rPr>
        <w:tab/>
      </w:r>
      <w:r w:rsidRPr="00ED74F1">
        <w:rPr>
          <w:rFonts w:ascii="Calibri" w:hAnsi="Calibri"/>
          <w:b/>
          <w:sz w:val="22"/>
          <w:szCs w:val="22"/>
        </w:rPr>
        <w:t xml:space="preserve"> __________________/________________/</w:t>
      </w:r>
    </w:p>
    <w:p w:rsidR="00C230E8" w:rsidRPr="00ED74F1" w:rsidRDefault="00C230E8" w:rsidP="00C230E8">
      <w:pPr>
        <w:jc w:val="center"/>
        <w:rPr>
          <w:rFonts w:ascii="Calibri" w:hAnsi="Calibri"/>
          <w:b/>
          <w:sz w:val="22"/>
          <w:szCs w:val="22"/>
        </w:rPr>
      </w:pPr>
    </w:p>
    <w:p w:rsidR="00C230E8" w:rsidRPr="00ED74F1" w:rsidRDefault="00C230E8" w:rsidP="00C230E8">
      <w:pPr>
        <w:pStyle w:val="aa"/>
        <w:jc w:val="left"/>
        <w:rPr>
          <w:rFonts w:ascii="Calibri" w:hAnsi="Calibri"/>
          <w:sz w:val="22"/>
          <w:szCs w:val="22"/>
        </w:rPr>
      </w:pPr>
    </w:p>
    <w:p w:rsidR="004C0ECA" w:rsidRPr="00ED74F1" w:rsidRDefault="004C0ECA" w:rsidP="004C0ECA">
      <w:pPr>
        <w:rPr>
          <w:rFonts w:ascii="Calibri" w:hAnsi="Calibri"/>
          <w:sz w:val="22"/>
          <w:szCs w:val="22"/>
        </w:rPr>
      </w:pPr>
    </w:p>
    <w:p w:rsidR="00ED74F1" w:rsidRDefault="00ED74F1" w:rsidP="00606809">
      <w:pPr>
        <w:jc w:val="right"/>
        <w:rPr>
          <w:rFonts w:ascii="Calibri" w:hAnsi="Calibri"/>
          <w:b/>
          <w:sz w:val="22"/>
          <w:szCs w:val="22"/>
        </w:rPr>
        <w:sectPr w:rsidR="00ED74F1" w:rsidSect="00C11689">
          <w:footerReference w:type="even" r:id="rId8"/>
          <w:footerReference w:type="default" r:id="rId9"/>
          <w:pgSz w:w="11906" w:h="16838"/>
          <w:pgMar w:top="902" w:right="851" w:bottom="1134" w:left="902" w:header="709" w:footer="709" w:gutter="0"/>
          <w:cols w:space="708"/>
          <w:docGrid w:linePitch="360"/>
        </w:sectPr>
      </w:pPr>
    </w:p>
    <w:p w:rsidR="00606809" w:rsidRPr="00ED74F1" w:rsidRDefault="00606809" w:rsidP="00606809">
      <w:pPr>
        <w:jc w:val="right"/>
        <w:rPr>
          <w:rFonts w:ascii="Calibri" w:hAnsi="Calibri"/>
          <w:b/>
          <w:sz w:val="22"/>
          <w:szCs w:val="22"/>
        </w:rPr>
      </w:pPr>
      <w:r w:rsidRPr="00ED74F1">
        <w:rPr>
          <w:rFonts w:ascii="Calibri" w:hAnsi="Calibri"/>
          <w:b/>
          <w:sz w:val="22"/>
          <w:szCs w:val="22"/>
        </w:rPr>
        <w:lastRenderedPageBreak/>
        <w:t xml:space="preserve">Приложение № 1 </w:t>
      </w:r>
    </w:p>
    <w:p w:rsidR="00606809" w:rsidRPr="00ED74F1" w:rsidRDefault="00606809" w:rsidP="00606809">
      <w:pPr>
        <w:ind w:firstLine="720"/>
        <w:jc w:val="right"/>
        <w:rPr>
          <w:rFonts w:ascii="Calibri" w:hAnsi="Calibri"/>
          <w:b/>
          <w:sz w:val="22"/>
          <w:szCs w:val="22"/>
        </w:rPr>
      </w:pPr>
      <w:r w:rsidRPr="00ED74F1">
        <w:rPr>
          <w:rFonts w:ascii="Calibri" w:hAnsi="Calibri"/>
          <w:b/>
          <w:sz w:val="22"/>
          <w:szCs w:val="22"/>
        </w:rPr>
        <w:t xml:space="preserve">к Договору №_________________ </w:t>
      </w:r>
    </w:p>
    <w:p w:rsidR="00606809" w:rsidRPr="00ED74F1" w:rsidRDefault="00606809" w:rsidP="00606809">
      <w:pPr>
        <w:jc w:val="right"/>
        <w:rPr>
          <w:rFonts w:ascii="Calibri" w:hAnsi="Calibri"/>
          <w:b/>
          <w:sz w:val="22"/>
          <w:szCs w:val="22"/>
        </w:rPr>
      </w:pPr>
      <w:r w:rsidRPr="00ED74F1">
        <w:rPr>
          <w:rFonts w:ascii="Calibri" w:hAnsi="Calibri"/>
          <w:b/>
          <w:sz w:val="22"/>
          <w:szCs w:val="22"/>
        </w:rPr>
        <w:t>от «___» ________________201</w:t>
      </w:r>
      <w:r w:rsidR="00ED3F93">
        <w:rPr>
          <w:rFonts w:ascii="Calibri" w:hAnsi="Calibri"/>
          <w:b/>
          <w:sz w:val="22"/>
          <w:szCs w:val="22"/>
        </w:rPr>
        <w:t>6</w:t>
      </w:r>
      <w:r w:rsidRPr="00ED74F1">
        <w:rPr>
          <w:rFonts w:ascii="Calibri" w:hAnsi="Calibri"/>
          <w:b/>
          <w:sz w:val="22"/>
          <w:szCs w:val="22"/>
        </w:rPr>
        <w:t xml:space="preserve">г. </w:t>
      </w:r>
    </w:p>
    <w:p w:rsidR="00606809" w:rsidRPr="00ED74F1" w:rsidRDefault="00606809" w:rsidP="00606809">
      <w:pPr>
        <w:jc w:val="right"/>
        <w:rPr>
          <w:rFonts w:ascii="Calibri" w:hAnsi="Calibri"/>
          <w:b/>
          <w:sz w:val="22"/>
          <w:szCs w:val="22"/>
        </w:rPr>
      </w:pPr>
    </w:p>
    <w:p w:rsidR="00635ADE" w:rsidRPr="00ED74F1" w:rsidRDefault="00635ADE" w:rsidP="00635ADE">
      <w:pPr>
        <w:pStyle w:val="a7"/>
        <w:ind w:firstLine="851"/>
        <w:jc w:val="center"/>
        <w:rPr>
          <w:rFonts w:ascii="Calibri" w:hAnsi="Calibri"/>
          <w:sz w:val="22"/>
          <w:szCs w:val="22"/>
        </w:rPr>
      </w:pPr>
    </w:p>
    <w:p w:rsidR="00635ADE" w:rsidRPr="00635ADE" w:rsidRDefault="00635ADE" w:rsidP="00635ADE">
      <w:pPr>
        <w:jc w:val="center"/>
        <w:rPr>
          <w:rFonts w:ascii="Calibri" w:hAnsi="Calibri"/>
          <w:b/>
          <w:sz w:val="28"/>
          <w:szCs w:val="28"/>
        </w:rPr>
      </w:pPr>
      <w:r w:rsidRPr="00635ADE">
        <w:rPr>
          <w:rFonts w:ascii="Calibri" w:hAnsi="Calibri"/>
          <w:b/>
          <w:sz w:val="28"/>
          <w:szCs w:val="28"/>
        </w:rPr>
        <w:t>Календарный план работ</w:t>
      </w:r>
    </w:p>
    <w:p w:rsidR="00606809" w:rsidRPr="00ED74F1" w:rsidRDefault="00606809" w:rsidP="00606809">
      <w:pPr>
        <w:rPr>
          <w:rFonts w:ascii="Calibri" w:hAnsi="Calibri"/>
          <w:b/>
          <w:sz w:val="22"/>
          <w:szCs w:val="22"/>
        </w:rPr>
      </w:pPr>
    </w:p>
    <w:tbl>
      <w:tblPr>
        <w:tblStyle w:val="af"/>
        <w:tblW w:w="14787" w:type="dxa"/>
        <w:tblLayout w:type="fixed"/>
        <w:tblLook w:val="0000"/>
      </w:tblPr>
      <w:tblGrid>
        <w:gridCol w:w="9684"/>
        <w:gridCol w:w="567"/>
        <w:gridCol w:w="567"/>
        <w:gridCol w:w="567"/>
        <w:gridCol w:w="567"/>
        <w:gridCol w:w="567"/>
        <w:gridCol w:w="567"/>
        <w:gridCol w:w="567"/>
        <w:gridCol w:w="567"/>
        <w:gridCol w:w="567"/>
      </w:tblGrid>
      <w:tr w:rsidR="00FB6D36" w:rsidRPr="00CD6D41" w:rsidTr="00001F3D">
        <w:trPr>
          <w:trHeight w:val="420"/>
          <w:tblHeader/>
        </w:trPr>
        <w:tc>
          <w:tcPr>
            <w:tcW w:w="9684" w:type="dxa"/>
            <w:vMerge w:val="restart"/>
          </w:tcPr>
          <w:p w:rsidR="00FB6D36" w:rsidRPr="00CD6D41" w:rsidRDefault="00FB6D36" w:rsidP="00001F3D">
            <w:pPr>
              <w:jc w:val="center"/>
              <w:rPr>
                <w:rFonts w:asciiTheme="minorHAnsi" w:hAnsiTheme="minorHAnsi" w:cs="Calibri"/>
                <w:color w:val="000000"/>
              </w:rPr>
            </w:pPr>
            <w:r w:rsidRPr="00CD6D41">
              <w:rPr>
                <w:rFonts w:asciiTheme="minorHAnsi" w:hAnsiTheme="minorHAnsi" w:cs="Calibri"/>
                <w:color w:val="000000"/>
              </w:rPr>
              <w:t>Наименование этапов</w:t>
            </w:r>
          </w:p>
        </w:tc>
        <w:tc>
          <w:tcPr>
            <w:tcW w:w="5103" w:type="dxa"/>
            <w:gridSpan w:val="9"/>
          </w:tcPr>
          <w:p w:rsidR="00FB6D36" w:rsidRPr="00A74B2C" w:rsidRDefault="00FB6D36" w:rsidP="00001F3D">
            <w:pPr>
              <w:jc w:val="center"/>
              <w:rPr>
                <w:rFonts w:asciiTheme="minorHAnsi" w:hAnsiTheme="minorHAnsi" w:cs="Calibri"/>
                <w:color w:val="000000"/>
              </w:rPr>
            </w:pPr>
            <w:r w:rsidRPr="00CD6D41">
              <w:rPr>
                <w:rFonts w:asciiTheme="minorHAnsi" w:hAnsiTheme="minorHAnsi" w:cs="Calibri"/>
                <w:color w:val="000000"/>
              </w:rPr>
              <w:t xml:space="preserve">Сроки выполнения работ по этапам </w:t>
            </w:r>
            <w:proofErr w:type="gramStart"/>
            <w:r w:rsidRPr="00CD6D41">
              <w:rPr>
                <w:rFonts w:asciiTheme="minorHAnsi" w:hAnsiTheme="minorHAnsi" w:cs="Calibri"/>
                <w:color w:val="000000"/>
              </w:rPr>
              <w:t xml:space="preserve">( </w:t>
            </w:r>
            <w:proofErr w:type="gramEnd"/>
            <w:r w:rsidRPr="00CD6D41">
              <w:rPr>
                <w:rFonts w:asciiTheme="minorHAnsi" w:hAnsiTheme="minorHAnsi" w:cs="Calibri"/>
                <w:color w:val="000000"/>
              </w:rPr>
              <w:t>в месяцах со дня начала работ</w:t>
            </w:r>
            <w:r>
              <w:rPr>
                <w:rFonts w:asciiTheme="minorHAnsi" w:hAnsiTheme="minorHAnsi" w:cs="Calibri"/>
                <w:color w:val="000000"/>
              </w:rPr>
              <w:t>)</w:t>
            </w:r>
          </w:p>
        </w:tc>
      </w:tr>
      <w:tr w:rsidR="00FB6D36" w:rsidRPr="00CD6D41" w:rsidTr="00001F3D">
        <w:trPr>
          <w:trHeight w:val="403"/>
          <w:tblHeader/>
        </w:trPr>
        <w:tc>
          <w:tcPr>
            <w:tcW w:w="9684" w:type="dxa"/>
            <w:vMerge/>
          </w:tcPr>
          <w:p w:rsidR="00FB6D36" w:rsidRPr="00CD6D41" w:rsidRDefault="00FB6D36" w:rsidP="00001F3D">
            <w:pPr>
              <w:jc w:val="center"/>
              <w:rPr>
                <w:rFonts w:asciiTheme="minorHAnsi" w:hAnsiTheme="minorHAnsi" w:cs="Calibri"/>
                <w:color w:val="000000"/>
              </w:rPr>
            </w:pPr>
          </w:p>
        </w:tc>
        <w:tc>
          <w:tcPr>
            <w:tcW w:w="567" w:type="dxa"/>
            <w:tcBorders>
              <w:bottom w:val="single" w:sz="4" w:space="0" w:color="auto"/>
            </w:tcBorders>
            <w:vAlign w:val="center"/>
          </w:tcPr>
          <w:p w:rsidR="00FB6D36" w:rsidRDefault="00FB6D36" w:rsidP="00001F3D">
            <w:pPr>
              <w:jc w:val="center"/>
              <w:rPr>
                <w:rFonts w:ascii="Calibri" w:hAnsi="Calibri"/>
                <w:color w:val="000000"/>
              </w:rPr>
            </w:pPr>
            <w:r>
              <w:rPr>
                <w:rFonts w:ascii="Calibri" w:hAnsi="Calibri"/>
                <w:color w:val="000000"/>
              </w:rPr>
              <w:t>1</w:t>
            </w:r>
          </w:p>
        </w:tc>
        <w:tc>
          <w:tcPr>
            <w:tcW w:w="567" w:type="dxa"/>
            <w:tcBorders>
              <w:bottom w:val="single" w:sz="4" w:space="0" w:color="auto"/>
            </w:tcBorders>
            <w:vAlign w:val="center"/>
          </w:tcPr>
          <w:p w:rsidR="00FB6D36" w:rsidRDefault="00FB6D36" w:rsidP="00001F3D">
            <w:pPr>
              <w:jc w:val="center"/>
              <w:rPr>
                <w:rFonts w:ascii="Calibri" w:hAnsi="Calibri"/>
                <w:color w:val="000000"/>
              </w:rPr>
            </w:pPr>
            <w:r>
              <w:rPr>
                <w:rFonts w:ascii="Calibri" w:hAnsi="Calibri"/>
                <w:color w:val="000000"/>
              </w:rPr>
              <w:t>2</w:t>
            </w:r>
          </w:p>
        </w:tc>
        <w:tc>
          <w:tcPr>
            <w:tcW w:w="567" w:type="dxa"/>
            <w:vAlign w:val="center"/>
          </w:tcPr>
          <w:p w:rsidR="00FB6D36" w:rsidRDefault="00FB6D36" w:rsidP="00001F3D">
            <w:pPr>
              <w:jc w:val="center"/>
              <w:rPr>
                <w:rFonts w:ascii="Calibri" w:hAnsi="Calibri"/>
                <w:color w:val="000000"/>
              </w:rPr>
            </w:pPr>
            <w:r>
              <w:rPr>
                <w:rFonts w:ascii="Calibri" w:hAnsi="Calibri"/>
                <w:color w:val="000000"/>
              </w:rPr>
              <w:t>3</w:t>
            </w:r>
          </w:p>
        </w:tc>
        <w:tc>
          <w:tcPr>
            <w:tcW w:w="567" w:type="dxa"/>
            <w:vAlign w:val="center"/>
          </w:tcPr>
          <w:p w:rsidR="00FB6D36" w:rsidRDefault="00FB6D36" w:rsidP="00001F3D">
            <w:pPr>
              <w:jc w:val="center"/>
              <w:rPr>
                <w:rFonts w:ascii="Calibri" w:hAnsi="Calibri"/>
                <w:color w:val="000000"/>
              </w:rPr>
            </w:pPr>
            <w:r>
              <w:rPr>
                <w:rFonts w:ascii="Calibri" w:hAnsi="Calibri"/>
                <w:color w:val="000000"/>
              </w:rPr>
              <w:t>4</w:t>
            </w:r>
          </w:p>
        </w:tc>
        <w:tc>
          <w:tcPr>
            <w:tcW w:w="567" w:type="dxa"/>
            <w:vAlign w:val="center"/>
          </w:tcPr>
          <w:p w:rsidR="00FB6D36" w:rsidRDefault="00FB6D36" w:rsidP="00001F3D">
            <w:pPr>
              <w:jc w:val="center"/>
              <w:rPr>
                <w:rFonts w:ascii="Calibri" w:hAnsi="Calibri"/>
                <w:color w:val="000000"/>
              </w:rPr>
            </w:pPr>
            <w:r>
              <w:rPr>
                <w:rFonts w:ascii="Calibri" w:hAnsi="Calibri"/>
                <w:color w:val="000000"/>
              </w:rPr>
              <w:t>5</w:t>
            </w:r>
          </w:p>
        </w:tc>
        <w:tc>
          <w:tcPr>
            <w:tcW w:w="567" w:type="dxa"/>
            <w:vAlign w:val="center"/>
          </w:tcPr>
          <w:p w:rsidR="00FB6D36" w:rsidRDefault="00FB6D36" w:rsidP="00001F3D">
            <w:pPr>
              <w:jc w:val="center"/>
              <w:rPr>
                <w:rFonts w:ascii="Calibri" w:hAnsi="Calibri"/>
                <w:color w:val="000000"/>
              </w:rPr>
            </w:pPr>
            <w:r>
              <w:rPr>
                <w:rFonts w:ascii="Calibri" w:hAnsi="Calibri"/>
                <w:color w:val="000000"/>
              </w:rPr>
              <w:t>6</w:t>
            </w:r>
          </w:p>
        </w:tc>
        <w:tc>
          <w:tcPr>
            <w:tcW w:w="567" w:type="dxa"/>
            <w:vAlign w:val="center"/>
          </w:tcPr>
          <w:p w:rsidR="00FB6D36" w:rsidRDefault="00FB6D36" w:rsidP="00001F3D">
            <w:pPr>
              <w:jc w:val="center"/>
              <w:rPr>
                <w:rFonts w:ascii="Calibri" w:hAnsi="Calibri"/>
                <w:color w:val="000000"/>
              </w:rPr>
            </w:pPr>
            <w:r>
              <w:rPr>
                <w:rFonts w:ascii="Calibri" w:hAnsi="Calibri"/>
                <w:color w:val="000000"/>
              </w:rPr>
              <w:t>7</w:t>
            </w:r>
          </w:p>
        </w:tc>
        <w:tc>
          <w:tcPr>
            <w:tcW w:w="567" w:type="dxa"/>
            <w:vAlign w:val="center"/>
          </w:tcPr>
          <w:p w:rsidR="00FB6D36" w:rsidRDefault="00FB6D36" w:rsidP="00001F3D">
            <w:pPr>
              <w:jc w:val="center"/>
              <w:rPr>
                <w:rFonts w:ascii="Calibri" w:hAnsi="Calibri"/>
                <w:color w:val="000000"/>
              </w:rPr>
            </w:pPr>
            <w:r>
              <w:rPr>
                <w:rFonts w:ascii="Calibri" w:hAnsi="Calibri"/>
                <w:color w:val="000000"/>
              </w:rPr>
              <w:t>8</w:t>
            </w:r>
          </w:p>
        </w:tc>
        <w:tc>
          <w:tcPr>
            <w:tcW w:w="567" w:type="dxa"/>
            <w:vAlign w:val="center"/>
          </w:tcPr>
          <w:p w:rsidR="00FB6D36" w:rsidRDefault="00FB6D36" w:rsidP="00001F3D">
            <w:pPr>
              <w:jc w:val="center"/>
              <w:rPr>
                <w:rFonts w:ascii="Calibri" w:hAnsi="Calibri"/>
                <w:color w:val="000000"/>
              </w:rPr>
            </w:pPr>
            <w:r>
              <w:rPr>
                <w:rFonts w:ascii="Calibri" w:hAnsi="Calibri"/>
                <w:color w:val="000000"/>
              </w:rPr>
              <w:t>9</w:t>
            </w:r>
          </w:p>
        </w:tc>
      </w:tr>
      <w:tr w:rsidR="00FB6D36" w:rsidRPr="00CD6D41" w:rsidTr="00001F3D">
        <w:trPr>
          <w:trHeight w:val="1701"/>
        </w:trPr>
        <w:tc>
          <w:tcPr>
            <w:tcW w:w="9684" w:type="dxa"/>
          </w:tcPr>
          <w:p w:rsidR="00FB6D36" w:rsidRPr="00CD6D41" w:rsidRDefault="00FB6D36" w:rsidP="00AE3A76">
            <w:pPr>
              <w:ind w:left="360"/>
              <w:jc w:val="both"/>
              <w:rPr>
                <w:rFonts w:asciiTheme="minorHAnsi" w:hAnsiTheme="minorHAnsi"/>
                <w:color w:val="000000"/>
              </w:rPr>
            </w:pPr>
            <w:r w:rsidRPr="00CD6D41">
              <w:rPr>
                <w:rFonts w:asciiTheme="minorHAnsi" w:hAnsiTheme="minorHAnsi"/>
                <w:color w:val="000000"/>
              </w:rPr>
              <w:t xml:space="preserve">Этап 1. Объединение схем АСР «Старт», обеспечивающих </w:t>
            </w:r>
            <w:proofErr w:type="spellStart"/>
            <w:r w:rsidRPr="00CD6D41">
              <w:rPr>
                <w:rFonts w:asciiTheme="minorHAnsi" w:hAnsiTheme="minorHAnsi"/>
                <w:color w:val="000000"/>
              </w:rPr>
              <w:t>расчетно</w:t>
            </w:r>
            <w:proofErr w:type="spellEnd"/>
            <w:r w:rsidRPr="00CD6D41">
              <w:rPr>
                <w:rFonts w:asciiTheme="minorHAnsi" w:hAnsiTheme="minorHAnsi"/>
                <w:color w:val="000000"/>
              </w:rPr>
              <w:t xml:space="preserve"> – с</w:t>
            </w:r>
            <w:r w:rsidR="00AE3A76">
              <w:rPr>
                <w:rFonts w:asciiTheme="minorHAnsi" w:hAnsiTheme="minorHAnsi"/>
                <w:color w:val="000000"/>
              </w:rPr>
              <w:t>ервисное обслуживание абонентов</w:t>
            </w:r>
            <w:r w:rsidRPr="00CD6D41">
              <w:rPr>
                <w:rFonts w:asciiTheme="minorHAnsi" w:hAnsiTheme="minorHAnsi"/>
                <w:color w:val="000000"/>
              </w:rPr>
              <w:t xml:space="preserve"> в г. Уфа и в других регионах Республики Башкортостан.</w:t>
            </w:r>
            <w:r w:rsidRPr="00CD6D41">
              <w:rPr>
                <w:rFonts w:asciiTheme="minorHAnsi" w:hAnsiTheme="minorHAnsi" w:cs="Calibri"/>
                <w:color w:val="000000"/>
              </w:rPr>
              <w:t xml:space="preserve"> Тестовая миграция данных.  </w:t>
            </w:r>
          </w:p>
        </w:tc>
        <w:tc>
          <w:tcPr>
            <w:tcW w:w="567" w:type="dxa"/>
            <w:shd w:val="clear" w:color="auto" w:fill="D9D9D9" w:themeFill="background1" w:themeFillShade="D9"/>
          </w:tcPr>
          <w:p w:rsidR="00FB6D36" w:rsidRPr="00CD6D41" w:rsidRDefault="00FB6D36" w:rsidP="00001F3D">
            <w:pPr>
              <w:jc w:val="center"/>
              <w:rPr>
                <w:rFonts w:asciiTheme="minorHAnsi" w:hAnsiTheme="minorHAnsi" w:cs="Calibri"/>
                <w:color w:val="000000"/>
              </w:rPr>
            </w:pPr>
          </w:p>
        </w:tc>
        <w:tc>
          <w:tcPr>
            <w:tcW w:w="567" w:type="dxa"/>
            <w:shd w:val="clear" w:color="auto" w:fill="D9D9D9" w:themeFill="background1" w:themeFillShade="D9"/>
          </w:tcPr>
          <w:p w:rsidR="00FB6D36" w:rsidRPr="00CD6D41" w:rsidRDefault="00FB6D36" w:rsidP="00001F3D">
            <w:pPr>
              <w:jc w:val="center"/>
              <w:rPr>
                <w:rFonts w:asciiTheme="minorHAnsi" w:hAnsiTheme="minorHAnsi" w:cs="Calibri"/>
                <w:color w:val="000000"/>
              </w:rPr>
            </w:pPr>
          </w:p>
        </w:tc>
        <w:tc>
          <w:tcPr>
            <w:tcW w:w="567" w:type="dxa"/>
            <w:tcBorders>
              <w:bottom w:val="single" w:sz="4" w:space="0" w:color="auto"/>
            </w:tcBorders>
          </w:tcPr>
          <w:p w:rsidR="00FB6D36" w:rsidRPr="00CD6D41" w:rsidRDefault="00FB6D36" w:rsidP="00001F3D">
            <w:pPr>
              <w:jc w:val="center"/>
              <w:rPr>
                <w:rFonts w:asciiTheme="minorHAnsi" w:hAnsiTheme="minorHAnsi" w:cs="Calibri"/>
                <w:color w:val="000000"/>
              </w:rPr>
            </w:pPr>
          </w:p>
        </w:tc>
        <w:tc>
          <w:tcPr>
            <w:tcW w:w="567" w:type="dxa"/>
            <w:tcBorders>
              <w:bottom w:val="single" w:sz="4" w:space="0" w:color="auto"/>
            </w:tcBorders>
          </w:tcPr>
          <w:p w:rsidR="00FB6D36" w:rsidRPr="00CD6D41" w:rsidRDefault="00FB6D36" w:rsidP="00001F3D">
            <w:pPr>
              <w:jc w:val="center"/>
              <w:rPr>
                <w:rFonts w:asciiTheme="minorHAnsi" w:hAnsiTheme="minorHAnsi" w:cs="Calibri"/>
                <w:color w:val="000000"/>
              </w:rPr>
            </w:pPr>
          </w:p>
        </w:tc>
        <w:tc>
          <w:tcPr>
            <w:tcW w:w="567" w:type="dxa"/>
          </w:tcPr>
          <w:p w:rsidR="00FB6D36" w:rsidRPr="00CD6D41" w:rsidRDefault="00FB6D36" w:rsidP="00001F3D">
            <w:pPr>
              <w:jc w:val="center"/>
              <w:rPr>
                <w:rFonts w:asciiTheme="minorHAnsi" w:hAnsiTheme="minorHAnsi" w:cs="Calibri"/>
                <w:color w:val="000000"/>
              </w:rPr>
            </w:pPr>
          </w:p>
        </w:tc>
        <w:tc>
          <w:tcPr>
            <w:tcW w:w="567" w:type="dxa"/>
          </w:tcPr>
          <w:p w:rsidR="00FB6D36" w:rsidRPr="00CD6D41" w:rsidRDefault="00FB6D36" w:rsidP="00001F3D">
            <w:pPr>
              <w:jc w:val="center"/>
              <w:rPr>
                <w:rFonts w:asciiTheme="minorHAnsi" w:hAnsiTheme="minorHAnsi" w:cs="Calibri"/>
                <w:color w:val="000000"/>
              </w:rPr>
            </w:pPr>
          </w:p>
        </w:tc>
        <w:tc>
          <w:tcPr>
            <w:tcW w:w="567" w:type="dxa"/>
          </w:tcPr>
          <w:p w:rsidR="00FB6D36" w:rsidRPr="00CD6D41" w:rsidRDefault="00FB6D36" w:rsidP="00001F3D">
            <w:pPr>
              <w:jc w:val="center"/>
              <w:rPr>
                <w:rFonts w:asciiTheme="minorHAnsi" w:hAnsiTheme="minorHAnsi" w:cs="Calibri"/>
                <w:color w:val="000000"/>
              </w:rPr>
            </w:pPr>
          </w:p>
        </w:tc>
        <w:tc>
          <w:tcPr>
            <w:tcW w:w="567" w:type="dxa"/>
          </w:tcPr>
          <w:p w:rsidR="00FB6D36" w:rsidRPr="00CD6D41" w:rsidRDefault="00FB6D36" w:rsidP="00001F3D">
            <w:pPr>
              <w:jc w:val="center"/>
              <w:rPr>
                <w:rFonts w:asciiTheme="minorHAnsi" w:hAnsiTheme="minorHAnsi" w:cs="Calibri"/>
                <w:color w:val="000000"/>
              </w:rPr>
            </w:pPr>
          </w:p>
        </w:tc>
        <w:tc>
          <w:tcPr>
            <w:tcW w:w="567" w:type="dxa"/>
          </w:tcPr>
          <w:p w:rsidR="00FB6D36" w:rsidRPr="00CD6D41" w:rsidRDefault="00FB6D36" w:rsidP="00001F3D">
            <w:pPr>
              <w:jc w:val="center"/>
              <w:rPr>
                <w:rFonts w:asciiTheme="minorHAnsi" w:hAnsiTheme="minorHAnsi" w:cs="Calibri"/>
                <w:color w:val="000000"/>
              </w:rPr>
            </w:pPr>
          </w:p>
        </w:tc>
      </w:tr>
      <w:tr w:rsidR="00FB6D36" w:rsidRPr="00CD6D41" w:rsidTr="00001F3D">
        <w:trPr>
          <w:trHeight w:val="1701"/>
        </w:trPr>
        <w:tc>
          <w:tcPr>
            <w:tcW w:w="9684" w:type="dxa"/>
          </w:tcPr>
          <w:p w:rsidR="00FB6D36" w:rsidRPr="00CD6D41" w:rsidRDefault="00FB6D36" w:rsidP="00AE3A76">
            <w:pPr>
              <w:tabs>
                <w:tab w:val="left" w:pos="0"/>
              </w:tabs>
              <w:ind w:left="360"/>
              <w:rPr>
                <w:rFonts w:asciiTheme="minorHAnsi" w:hAnsiTheme="minorHAnsi" w:cs="Calibri"/>
                <w:color w:val="000000"/>
              </w:rPr>
            </w:pPr>
            <w:r w:rsidRPr="00CD6D41">
              <w:rPr>
                <w:rFonts w:asciiTheme="minorHAnsi" w:hAnsiTheme="minorHAnsi"/>
                <w:color w:val="000000"/>
              </w:rPr>
              <w:t xml:space="preserve">Этап 2. Объединение схем АСР «Старт», обеспечивающих </w:t>
            </w:r>
            <w:proofErr w:type="spellStart"/>
            <w:r w:rsidRPr="00CD6D41">
              <w:rPr>
                <w:rFonts w:asciiTheme="minorHAnsi" w:hAnsiTheme="minorHAnsi"/>
                <w:color w:val="000000"/>
              </w:rPr>
              <w:t>расчетно</w:t>
            </w:r>
            <w:proofErr w:type="spellEnd"/>
            <w:r w:rsidRPr="00CD6D41">
              <w:rPr>
                <w:rFonts w:asciiTheme="minorHAnsi" w:hAnsiTheme="minorHAnsi"/>
                <w:color w:val="000000"/>
              </w:rPr>
              <w:t xml:space="preserve"> – сервисное обслуживание абонентов в г. Уфа и в других регионах Республики Башкортостан.</w:t>
            </w:r>
            <w:r w:rsidRPr="00CD6D41">
              <w:rPr>
                <w:rFonts w:asciiTheme="minorHAnsi" w:hAnsiTheme="minorHAnsi" w:cs="Calibri"/>
                <w:color w:val="000000"/>
              </w:rPr>
              <w:t xml:space="preserve"> </w:t>
            </w:r>
            <w:r>
              <w:rPr>
                <w:rFonts w:asciiTheme="minorHAnsi" w:hAnsiTheme="minorHAnsi" w:cs="Calibri"/>
                <w:color w:val="000000"/>
              </w:rPr>
              <w:t xml:space="preserve"> </w:t>
            </w:r>
            <w:r w:rsidRPr="00CD6D41">
              <w:rPr>
                <w:rFonts w:asciiTheme="minorHAnsi" w:hAnsiTheme="minorHAnsi" w:cs="Calibri"/>
                <w:color w:val="000000"/>
              </w:rPr>
              <w:t xml:space="preserve">Ввод в промышленную эксплуатацию объединенной схемы АСР "Старт.  </w:t>
            </w:r>
          </w:p>
        </w:tc>
        <w:tc>
          <w:tcPr>
            <w:tcW w:w="567" w:type="dxa"/>
          </w:tcPr>
          <w:p w:rsidR="00FB6D36" w:rsidRPr="00CD6D41" w:rsidRDefault="00FB6D36" w:rsidP="00001F3D">
            <w:pPr>
              <w:rPr>
                <w:rFonts w:asciiTheme="minorHAnsi" w:hAnsiTheme="minorHAnsi" w:cs="Calibri"/>
              </w:rPr>
            </w:pPr>
          </w:p>
          <w:p w:rsidR="00FB6D36" w:rsidRPr="00CD6D41" w:rsidRDefault="00FB6D36" w:rsidP="00001F3D">
            <w:pPr>
              <w:rPr>
                <w:rFonts w:asciiTheme="minorHAnsi" w:hAnsiTheme="minorHAnsi" w:cs="Calibri"/>
              </w:rPr>
            </w:pPr>
          </w:p>
        </w:tc>
        <w:tc>
          <w:tcPr>
            <w:tcW w:w="567" w:type="dxa"/>
          </w:tcPr>
          <w:p w:rsidR="00FB6D36" w:rsidRPr="00CD6D41" w:rsidRDefault="00FB6D36" w:rsidP="00001F3D">
            <w:pPr>
              <w:jc w:val="center"/>
              <w:rPr>
                <w:rFonts w:asciiTheme="minorHAnsi" w:hAnsiTheme="minorHAnsi" w:cs="Calibri"/>
                <w:color w:val="000000"/>
              </w:rPr>
            </w:pPr>
          </w:p>
        </w:tc>
        <w:tc>
          <w:tcPr>
            <w:tcW w:w="567" w:type="dxa"/>
            <w:tcBorders>
              <w:bottom w:val="single" w:sz="4" w:space="0" w:color="auto"/>
            </w:tcBorders>
            <w:shd w:val="clear" w:color="auto" w:fill="D9D9D9" w:themeFill="background1" w:themeFillShade="D9"/>
          </w:tcPr>
          <w:p w:rsidR="00FB6D36" w:rsidRPr="00CD6D41" w:rsidRDefault="00FB6D36" w:rsidP="00001F3D">
            <w:pPr>
              <w:jc w:val="center"/>
              <w:rPr>
                <w:rFonts w:asciiTheme="minorHAnsi" w:hAnsiTheme="minorHAnsi" w:cs="Calibri"/>
                <w:color w:val="000000"/>
              </w:rPr>
            </w:pPr>
          </w:p>
        </w:tc>
        <w:tc>
          <w:tcPr>
            <w:tcW w:w="567" w:type="dxa"/>
            <w:tcBorders>
              <w:bottom w:val="single" w:sz="4" w:space="0" w:color="auto"/>
            </w:tcBorders>
            <w:shd w:val="clear" w:color="auto" w:fill="D9D9D9" w:themeFill="background1" w:themeFillShade="D9"/>
          </w:tcPr>
          <w:p w:rsidR="00FB6D36" w:rsidRPr="00CD6D41" w:rsidRDefault="00FB6D36" w:rsidP="00001F3D">
            <w:pPr>
              <w:jc w:val="center"/>
              <w:rPr>
                <w:rFonts w:asciiTheme="minorHAnsi" w:hAnsiTheme="minorHAnsi" w:cs="Calibri"/>
                <w:color w:val="000000"/>
              </w:rPr>
            </w:pPr>
          </w:p>
        </w:tc>
        <w:tc>
          <w:tcPr>
            <w:tcW w:w="567" w:type="dxa"/>
            <w:tcBorders>
              <w:bottom w:val="single" w:sz="4" w:space="0" w:color="auto"/>
            </w:tcBorders>
          </w:tcPr>
          <w:p w:rsidR="00FB6D36" w:rsidRPr="00CD6D41" w:rsidRDefault="00FB6D36" w:rsidP="00001F3D">
            <w:pPr>
              <w:jc w:val="center"/>
              <w:rPr>
                <w:rFonts w:asciiTheme="minorHAnsi" w:hAnsiTheme="minorHAnsi" w:cs="Calibri"/>
                <w:color w:val="000000"/>
              </w:rPr>
            </w:pPr>
          </w:p>
        </w:tc>
        <w:tc>
          <w:tcPr>
            <w:tcW w:w="567" w:type="dxa"/>
            <w:tcBorders>
              <w:bottom w:val="single" w:sz="4" w:space="0" w:color="auto"/>
            </w:tcBorders>
          </w:tcPr>
          <w:p w:rsidR="00FB6D36" w:rsidRPr="00CD6D41" w:rsidRDefault="00FB6D36" w:rsidP="00001F3D">
            <w:pPr>
              <w:jc w:val="center"/>
              <w:rPr>
                <w:rFonts w:asciiTheme="minorHAnsi" w:hAnsiTheme="minorHAnsi" w:cs="Calibri"/>
                <w:color w:val="000000"/>
              </w:rPr>
            </w:pPr>
          </w:p>
        </w:tc>
        <w:tc>
          <w:tcPr>
            <w:tcW w:w="567" w:type="dxa"/>
            <w:tcBorders>
              <w:bottom w:val="single" w:sz="4" w:space="0" w:color="auto"/>
            </w:tcBorders>
          </w:tcPr>
          <w:p w:rsidR="00FB6D36" w:rsidRPr="00CD6D41" w:rsidRDefault="00FB6D36" w:rsidP="00001F3D">
            <w:pPr>
              <w:jc w:val="center"/>
              <w:rPr>
                <w:rFonts w:asciiTheme="minorHAnsi" w:hAnsiTheme="minorHAnsi" w:cs="Calibri"/>
                <w:color w:val="000000"/>
              </w:rPr>
            </w:pPr>
          </w:p>
        </w:tc>
        <w:tc>
          <w:tcPr>
            <w:tcW w:w="567" w:type="dxa"/>
          </w:tcPr>
          <w:p w:rsidR="00FB6D36" w:rsidRPr="00CD6D41" w:rsidRDefault="00FB6D36" w:rsidP="00001F3D">
            <w:pPr>
              <w:jc w:val="center"/>
              <w:rPr>
                <w:rFonts w:asciiTheme="minorHAnsi" w:hAnsiTheme="minorHAnsi" w:cs="Calibri"/>
                <w:color w:val="000000"/>
              </w:rPr>
            </w:pPr>
          </w:p>
        </w:tc>
        <w:tc>
          <w:tcPr>
            <w:tcW w:w="567" w:type="dxa"/>
          </w:tcPr>
          <w:p w:rsidR="00FB6D36" w:rsidRPr="00CD6D41" w:rsidRDefault="00FB6D36" w:rsidP="00001F3D">
            <w:pPr>
              <w:jc w:val="center"/>
              <w:rPr>
                <w:rFonts w:asciiTheme="minorHAnsi" w:hAnsiTheme="minorHAnsi" w:cs="Calibri"/>
                <w:color w:val="000000"/>
              </w:rPr>
            </w:pPr>
          </w:p>
        </w:tc>
      </w:tr>
      <w:tr w:rsidR="00FB6D36" w:rsidRPr="00CD6D41" w:rsidTr="00001F3D">
        <w:trPr>
          <w:trHeight w:val="1701"/>
        </w:trPr>
        <w:tc>
          <w:tcPr>
            <w:tcW w:w="9684" w:type="dxa"/>
          </w:tcPr>
          <w:p w:rsidR="00FB6D36" w:rsidRPr="00CD6D41" w:rsidRDefault="00FB6D36" w:rsidP="00AE3A76">
            <w:pPr>
              <w:ind w:left="360"/>
              <w:jc w:val="both"/>
              <w:rPr>
                <w:rFonts w:asciiTheme="minorHAnsi" w:hAnsiTheme="minorHAnsi" w:cs="Calibri"/>
                <w:color w:val="000000"/>
              </w:rPr>
            </w:pPr>
            <w:r>
              <w:rPr>
                <w:rFonts w:asciiTheme="minorHAnsi" w:hAnsiTheme="minorHAnsi"/>
                <w:color w:val="000000"/>
              </w:rPr>
              <w:t>Этап 3</w:t>
            </w:r>
            <w:r w:rsidRPr="00CD6D41">
              <w:rPr>
                <w:rFonts w:asciiTheme="minorHAnsi" w:hAnsiTheme="minorHAnsi"/>
                <w:color w:val="000000"/>
              </w:rPr>
              <w:t xml:space="preserve">. </w:t>
            </w:r>
            <w:r w:rsidRPr="00CD6D41">
              <w:rPr>
                <w:rFonts w:asciiTheme="minorHAnsi" w:hAnsiTheme="minorHAnsi"/>
              </w:rPr>
              <w:t xml:space="preserve">Централизация управления расчетами на основе унификации нормативно-справочной информации </w:t>
            </w:r>
            <w:r>
              <w:rPr>
                <w:rFonts w:asciiTheme="minorHAnsi" w:hAnsiTheme="minorHAnsi"/>
              </w:rPr>
              <w:t xml:space="preserve">ЦНСИ </w:t>
            </w:r>
            <w:r w:rsidR="00AE3A76">
              <w:rPr>
                <w:rFonts w:asciiTheme="minorHAnsi" w:hAnsiTheme="minorHAnsi"/>
              </w:rPr>
              <w:t>ПАО «Ростелеком»</w:t>
            </w:r>
            <w:r>
              <w:rPr>
                <w:rFonts w:asciiTheme="minorHAnsi" w:hAnsiTheme="minorHAnsi"/>
              </w:rPr>
              <w:t xml:space="preserve">. </w:t>
            </w:r>
            <w:r w:rsidRPr="00CD6D41">
              <w:rPr>
                <w:rFonts w:asciiTheme="minorHAnsi" w:hAnsiTheme="minorHAnsi"/>
              </w:rPr>
              <w:t>Тестовая миграция данных</w:t>
            </w:r>
          </w:p>
        </w:tc>
        <w:tc>
          <w:tcPr>
            <w:tcW w:w="567" w:type="dxa"/>
          </w:tcPr>
          <w:p w:rsidR="00FB6D36" w:rsidRPr="00CD6D41" w:rsidRDefault="00FB6D36" w:rsidP="00001F3D">
            <w:pPr>
              <w:jc w:val="right"/>
              <w:rPr>
                <w:rFonts w:asciiTheme="minorHAnsi" w:hAnsiTheme="minorHAnsi" w:cs="Calibri"/>
                <w:color w:val="000000"/>
              </w:rPr>
            </w:pPr>
          </w:p>
        </w:tc>
        <w:tc>
          <w:tcPr>
            <w:tcW w:w="567" w:type="dxa"/>
          </w:tcPr>
          <w:p w:rsidR="00FB6D36" w:rsidRPr="00CD6D41" w:rsidRDefault="00FB6D36" w:rsidP="00001F3D">
            <w:pPr>
              <w:jc w:val="center"/>
              <w:rPr>
                <w:rFonts w:asciiTheme="minorHAnsi" w:hAnsiTheme="minorHAnsi" w:cs="Calibri"/>
                <w:color w:val="000000"/>
              </w:rPr>
            </w:pPr>
          </w:p>
        </w:tc>
        <w:tc>
          <w:tcPr>
            <w:tcW w:w="567" w:type="dxa"/>
            <w:shd w:val="clear" w:color="auto" w:fill="D9D9D9" w:themeFill="background1" w:themeFillShade="D9"/>
          </w:tcPr>
          <w:p w:rsidR="00FB6D36" w:rsidRPr="00CD6D41" w:rsidRDefault="00FB6D36" w:rsidP="00001F3D">
            <w:pPr>
              <w:jc w:val="center"/>
              <w:rPr>
                <w:rFonts w:asciiTheme="minorHAnsi" w:hAnsiTheme="minorHAnsi" w:cs="Calibri"/>
                <w:color w:val="000000"/>
              </w:rPr>
            </w:pPr>
          </w:p>
        </w:tc>
        <w:tc>
          <w:tcPr>
            <w:tcW w:w="567" w:type="dxa"/>
            <w:shd w:val="clear" w:color="auto" w:fill="D9D9D9" w:themeFill="background1" w:themeFillShade="D9"/>
          </w:tcPr>
          <w:p w:rsidR="00FB6D36" w:rsidRPr="00CD6D41" w:rsidRDefault="00FB6D36" w:rsidP="00001F3D">
            <w:pPr>
              <w:jc w:val="center"/>
              <w:rPr>
                <w:rFonts w:asciiTheme="minorHAnsi" w:hAnsiTheme="minorHAnsi" w:cs="Calibri"/>
                <w:color w:val="000000"/>
              </w:rPr>
            </w:pPr>
          </w:p>
        </w:tc>
        <w:tc>
          <w:tcPr>
            <w:tcW w:w="567" w:type="dxa"/>
            <w:shd w:val="clear" w:color="auto" w:fill="D9D9D9" w:themeFill="background1" w:themeFillShade="D9"/>
          </w:tcPr>
          <w:p w:rsidR="00FB6D36" w:rsidRPr="00CD6D41" w:rsidRDefault="00FB6D36" w:rsidP="00001F3D">
            <w:pPr>
              <w:jc w:val="center"/>
              <w:rPr>
                <w:rFonts w:asciiTheme="minorHAnsi" w:hAnsiTheme="minorHAnsi" w:cs="Calibri"/>
                <w:color w:val="000000"/>
              </w:rPr>
            </w:pPr>
          </w:p>
        </w:tc>
        <w:tc>
          <w:tcPr>
            <w:tcW w:w="567" w:type="dxa"/>
            <w:shd w:val="clear" w:color="auto" w:fill="D9D9D9" w:themeFill="background1" w:themeFillShade="D9"/>
          </w:tcPr>
          <w:p w:rsidR="00FB6D36" w:rsidRPr="00CD6D41" w:rsidRDefault="00FB6D36" w:rsidP="00001F3D">
            <w:pPr>
              <w:jc w:val="center"/>
              <w:rPr>
                <w:rFonts w:asciiTheme="minorHAnsi" w:hAnsiTheme="minorHAnsi" w:cs="Calibri"/>
                <w:color w:val="000000"/>
              </w:rPr>
            </w:pPr>
          </w:p>
        </w:tc>
        <w:tc>
          <w:tcPr>
            <w:tcW w:w="567" w:type="dxa"/>
            <w:shd w:val="clear" w:color="auto" w:fill="D9D9D9" w:themeFill="background1" w:themeFillShade="D9"/>
          </w:tcPr>
          <w:p w:rsidR="00FB6D36" w:rsidRPr="00CD6D41" w:rsidRDefault="00FB6D36" w:rsidP="00001F3D">
            <w:pPr>
              <w:jc w:val="center"/>
              <w:rPr>
                <w:rFonts w:asciiTheme="minorHAnsi" w:hAnsiTheme="minorHAnsi" w:cs="Calibri"/>
                <w:color w:val="000000"/>
              </w:rPr>
            </w:pPr>
          </w:p>
        </w:tc>
        <w:tc>
          <w:tcPr>
            <w:tcW w:w="567" w:type="dxa"/>
            <w:tcBorders>
              <w:bottom w:val="single" w:sz="4" w:space="0" w:color="auto"/>
            </w:tcBorders>
          </w:tcPr>
          <w:p w:rsidR="00FB6D36" w:rsidRPr="00CD6D41" w:rsidRDefault="00FB6D36" w:rsidP="00001F3D">
            <w:pPr>
              <w:jc w:val="center"/>
              <w:rPr>
                <w:rFonts w:asciiTheme="minorHAnsi" w:hAnsiTheme="minorHAnsi" w:cs="Calibri"/>
                <w:color w:val="000000"/>
              </w:rPr>
            </w:pPr>
          </w:p>
        </w:tc>
        <w:tc>
          <w:tcPr>
            <w:tcW w:w="567" w:type="dxa"/>
            <w:tcBorders>
              <w:bottom w:val="single" w:sz="4" w:space="0" w:color="auto"/>
            </w:tcBorders>
          </w:tcPr>
          <w:p w:rsidR="00FB6D36" w:rsidRPr="00CD6D41" w:rsidRDefault="00FB6D36" w:rsidP="00001F3D">
            <w:pPr>
              <w:jc w:val="center"/>
              <w:rPr>
                <w:rFonts w:asciiTheme="minorHAnsi" w:hAnsiTheme="minorHAnsi" w:cs="Calibri"/>
                <w:color w:val="000000"/>
              </w:rPr>
            </w:pPr>
          </w:p>
        </w:tc>
      </w:tr>
      <w:tr w:rsidR="00FB6D36" w:rsidRPr="00CD6D41" w:rsidTr="00001F3D">
        <w:trPr>
          <w:trHeight w:val="1701"/>
        </w:trPr>
        <w:tc>
          <w:tcPr>
            <w:tcW w:w="9684" w:type="dxa"/>
          </w:tcPr>
          <w:p w:rsidR="00FB6D36" w:rsidRPr="00CD6D41" w:rsidRDefault="00FB6D36" w:rsidP="00AE3A76">
            <w:pPr>
              <w:tabs>
                <w:tab w:val="left" w:pos="0"/>
              </w:tabs>
              <w:ind w:left="360"/>
              <w:rPr>
                <w:rFonts w:asciiTheme="minorHAnsi" w:hAnsiTheme="minorHAnsi" w:cs="Calibri"/>
                <w:color w:val="000000"/>
              </w:rPr>
            </w:pPr>
            <w:r>
              <w:rPr>
                <w:rFonts w:asciiTheme="minorHAnsi" w:hAnsiTheme="minorHAnsi"/>
                <w:color w:val="000000"/>
              </w:rPr>
              <w:t>Этап 4</w:t>
            </w:r>
            <w:r w:rsidRPr="00CD6D41">
              <w:rPr>
                <w:rFonts w:asciiTheme="minorHAnsi" w:hAnsiTheme="minorHAnsi"/>
                <w:color w:val="000000"/>
              </w:rPr>
              <w:t xml:space="preserve">. </w:t>
            </w:r>
            <w:r w:rsidRPr="00CD6D41">
              <w:rPr>
                <w:rFonts w:asciiTheme="minorHAnsi" w:hAnsiTheme="minorHAnsi"/>
              </w:rPr>
              <w:t xml:space="preserve">Централизация управления расчетами на основе унификации нормативно-справочной информации </w:t>
            </w:r>
            <w:r>
              <w:rPr>
                <w:rFonts w:asciiTheme="minorHAnsi" w:hAnsiTheme="minorHAnsi"/>
              </w:rPr>
              <w:t xml:space="preserve">ЦНСИ </w:t>
            </w:r>
            <w:r w:rsidR="00AE3A76">
              <w:rPr>
                <w:rFonts w:asciiTheme="minorHAnsi" w:hAnsiTheme="minorHAnsi"/>
              </w:rPr>
              <w:t xml:space="preserve">ПАО «Ростелеком». </w:t>
            </w:r>
            <w:r w:rsidRPr="00CD6D41">
              <w:rPr>
                <w:rFonts w:asciiTheme="minorHAnsi" w:hAnsiTheme="minorHAnsi" w:cs="Calibri"/>
                <w:color w:val="000000"/>
              </w:rPr>
              <w:t>Перевод в промышленную эксплуатацию.</w:t>
            </w:r>
          </w:p>
        </w:tc>
        <w:tc>
          <w:tcPr>
            <w:tcW w:w="567" w:type="dxa"/>
            <w:tcBorders>
              <w:bottom w:val="single" w:sz="4" w:space="0" w:color="auto"/>
            </w:tcBorders>
          </w:tcPr>
          <w:p w:rsidR="00FB6D36" w:rsidRPr="00CD6D41" w:rsidRDefault="00FB6D36" w:rsidP="00001F3D">
            <w:pPr>
              <w:jc w:val="right"/>
              <w:rPr>
                <w:rFonts w:asciiTheme="minorHAnsi" w:hAnsiTheme="minorHAnsi" w:cs="Calibri"/>
                <w:color w:val="000000"/>
              </w:rPr>
            </w:pPr>
          </w:p>
        </w:tc>
        <w:tc>
          <w:tcPr>
            <w:tcW w:w="567" w:type="dxa"/>
            <w:tcBorders>
              <w:bottom w:val="single" w:sz="4" w:space="0" w:color="auto"/>
            </w:tcBorders>
          </w:tcPr>
          <w:p w:rsidR="00FB6D36" w:rsidRPr="00CD6D41" w:rsidRDefault="00FB6D36" w:rsidP="00001F3D">
            <w:pPr>
              <w:jc w:val="center"/>
              <w:rPr>
                <w:rFonts w:asciiTheme="minorHAnsi" w:hAnsiTheme="minorHAnsi" w:cs="Calibri"/>
                <w:color w:val="000000"/>
              </w:rPr>
            </w:pPr>
          </w:p>
        </w:tc>
        <w:tc>
          <w:tcPr>
            <w:tcW w:w="567" w:type="dxa"/>
            <w:tcBorders>
              <w:bottom w:val="single" w:sz="4" w:space="0" w:color="auto"/>
            </w:tcBorders>
          </w:tcPr>
          <w:p w:rsidR="00FB6D36" w:rsidRPr="00CD6D41" w:rsidRDefault="00FB6D36" w:rsidP="00001F3D">
            <w:pPr>
              <w:jc w:val="center"/>
              <w:rPr>
                <w:rFonts w:asciiTheme="minorHAnsi" w:hAnsiTheme="minorHAnsi" w:cs="Calibri"/>
                <w:color w:val="000000"/>
              </w:rPr>
            </w:pPr>
          </w:p>
        </w:tc>
        <w:tc>
          <w:tcPr>
            <w:tcW w:w="567" w:type="dxa"/>
          </w:tcPr>
          <w:p w:rsidR="00FB6D36" w:rsidRPr="00CD6D41" w:rsidRDefault="00FB6D36" w:rsidP="00001F3D">
            <w:pPr>
              <w:jc w:val="center"/>
              <w:rPr>
                <w:rFonts w:asciiTheme="minorHAnsi" w:hAnsiTheme="minorHAnsi" w:cs="Calibri"/>
                <w:color w:val="000000"/>
              </w:rPr>
            </w:pPr>
          </w:p>
        </w:tc>
        <w:tc>
          <w:tcPr>
            <w:tcW w:w="567" w:type="dxa"/>
          </w:tcPr>
          <w:p w:rsidR="00FB6D36" w:rsidRPr="00CD6D41" w:rsidRDefault="00FB6D36" w:rsidP="00001F3D">
            <w:pPr>
              <w:jc w:val="center"/>
              <w:rPr>
                <w:rFonts w:asciiTheme="minorHAnsi" w:hAnsiTheme="minorHAnsi" w:cs="Calibri"/>
                <w:color w:val="000000"/>
              </w:rPr>
            </w:pPr>
          </w:p>
        </w:tc>
        <w:tc>
          <w:tcPr>
            <w:tcW w:w="567" w:type="dxa"/>
          </w:tcPr>
          <w:p w:rsidR="00FB6D36" w:rsidRPr="00CD6D41" w:rsidRDefault="00FB6D36" w:rsidP="00001F3D">
            <w:pPr>
              <w:jc w:val="center"/>
              <w:rPr>
                <w:rFonts w:asciiTheme="minorHAnsi" w:hAnsiTheme="minorHAnsi" w:cs="Calibri"/>
                <w:color w:val="000000"/>
              </w:rPr>
            </w:pPr>
          </w:p>
        </w:tc>
        <w:tc>
          <w:tcPr>
            <w:tcW w:w="567" w:type="dxa"/>
          </w:tcPr>
          <w:p w:rsidR="00FB6D36" w:rsidRPr="00CD6D41" w:rsidRDefault="00FB6D36" w:rsidP="00001F3D">
            <w:pPr>
              <w:jc w:val="center"/>
              <w:rPr>
                <w:rFonts w:asciiTheme="minorHAnsi" w:hAnsiTheme="minorHAnsi" w:cs="Calibri"/>
                <w:color w:val="000000"/>
              </w:rPr>
            </w:pPr>
          </w:p>
        </w:tc>
        <w:tc>
          <w:tcPr>
            <w:tcW w:w="567" w:type="dxa"/>
            <w:shd w:val="clear" w:color="auto" w:fill="D9D9D9" w:themeFill="background1" w:themeFillShade="D9"/>
          </w:tcPr>
          <w:p w:rsidR="00FB6D36" w:rsidRPr="00CD6D41" w:rsidRDefault="00FB6D36" w:rsidP="00001F3D">
            <w:pPr>
              <w:jc w:val="center"/>
              <w:rPr>
                <w:rFonts w:asciiTheme="minorHAnsi" w:hAnsiTheme="minorHAnsi" w:cs="Calibri"/>
                <w:color w:val="000000"/>
              </w:rPr>
            </w:pPr>
          </w:p>
        </w:tc>
        <w:tc>
          <w:tcPr>
            <w:tcW w:w="567" w:type="dxa"/>
            <w:shd w:val="clear" w:color="auto" w:fill="D9D9D9" w:themeFill="background1" w:themeFillShade="D9"/>
          </w:tcPr>
          <w:p w:rsidR="00FB6D36" w:rsidRPr="00CD6D41" w:rsidRDefault="00FB6D36" w:rsidP="00001F3D">
            <w:pPr>
              <w:jc w:val="center"/>
              <w:rPr>
                <w:rFonts w:asciiTheme="minorHAnsi" w:hAnsiTheme="minorHAnsi" w:cs="Calibri"/>
                <w:color w:val="000000"/>
              </w:rPr>
            </w:pPr>
          </w:p>
        </w:tc>
      </w:tr>
      <w:tr w:rsidR="00FB6D36" w:rsidRPr="00CD6D41" w:rsidTr="00001F3D">
        <w:trPr>
          <w:trHeight w:val="1701"/>
        </w:trPr>
        <w:tc>
          <w:tcPr>
            <w:tcW w:w="9684" w:type="dxa"/>
          </w:tcPr>
          <w:p w:rsidR="00FB6D36" w:rsidRPr="00CD6D41" w:rsidRDefault="00FB6D36" w:rsidP="00AE3A76">
            <w:pPr>
              <w:ind w:left="360"/>
              <w:jc w:val="both"/>
              <w:rPr>
                <w:rFonts w:asciiTheme="minorHAnsi" w:hAnsiTheme="minorHAnsi" w:cs="Calibri"/>
                <w:color w:val="000000"/>
              </w:rPr>
            </w:pPr>
            <w:r w:rsidRPr="00CD6D41">
              <w:rPr>
                <w:rFonts w:asciiTheme="minorHAnsi" w:hAnsiTheme="minorHAnsi"/>
                <w:color w:val="000000"/>
              </w:rPr>
              <w:lastRenderedPageBreak/>
              <w:t xml:space="preserve">Этап </w:t>
            </w:r>
            <w:r>
              <w:rPr>
                <w:rFonts w:asciiTheme="minorHAnsi" w:hAnsiTheme="minorHAnsi"/>
                <w:color w:val="000000"/>
              </w:rPr>
              <w:t>5</w:t>
            </w:r>
            <w:r w:rsidRPr="00CD6D41">
              <w:rPr>
                <w:rFonts w:asciiTheme="minorHAnsi" w:hAnsiTheme="minorHAnsi"/>
                <w:color w:val="000000"/>
              </w:rPr>
              <w:t>. Внедрение модуля «Старт IP» для обслуживания абонентов услуг связи на базе доступа к сети «Интернет» ПАО «Башинформсвязь» в централизованной схеме оперативного управления предоставлением новых услуг на основе АСР «Старт»</w:t>
            </w:r>
            <w:r w:rsidR="00AE3A76">
              <w:rPr>
                <w:rFonts w:asciiTheme="minorHAnsi" w:hAnsiTheme="minorHAnsi"/>
                <w:color w:val="000000"/>
              </w:rPr>
              <w:t xml:space="preserve"> в</w:t>
            </w:r>
            <w:r w:rsidRPr="00CD6D41">
              <w:rPr>
                <w:rFonts w:asciiTheme="minorHAnsi" w:hAnsiTheme="minorHAnsi"/>
                <w:color w:val="000000"/>
              </w:rPr>
              <w:t xml:space="preserve"> ПАО «Ростелеком». Реализация </w:t>
            </w:r>
            <w:proofErr w:type="spellStart"/>
            <w:r w:rsidRPr="00CD6D41">
              <w:rPr>
                <w:rFonts w:asciiTheme="minorHAnsi" w:hAnsiTheme="minorHAnsi"/>
                <w:color w:val="000000"/>
              </w:rPr>
              <w:t>мультиплатформенного</w:t>
            </w:r>
            <w:proofErr w:type="spellEnd"/>
            <w:r w:rsidRPr="00CD6D41">
              <w:rPr>
                <w:rFonts w:asciiTheme="minorHAnsi" w:hAnsiTheme="minorHAnsi"/>
                <w:color w:val="000000"/>
              </w:rPr>
              <w:t xml:space="preserve"> обеспечения услуг IPTV с целью одновременной поддержки комплексов CTI и </w:t>
            </w:r>
            <w:proofErr w:type="spellStart"/>
            <w:r w:rsidRPr="00CD6D41">
              <w:rPr>
                <w:rFonts w:asciiTheme="minorHAnsi" w:hAnsiTheme="minorHAnsi"/>
                <w:color w:val="000000"/>
              </w:rPr>
              <w:t>SmartLabs</w:t>
            </w:r>
            <w:proofErr w:type="spellEnd"/>
            <w:r w:rsidRPr="00CD6D41">
              <w:rPr>
                <w:rFonts w:asciiTheme="minorHAnsi" w:hAnsiTheme="minorHAnsi"/>
                <w:color w:val="000000"/>
              </w:rPr>
              <w:t>.</w:t>
            </w:r>
            <w:r>
              <w:rPr>
                <w:rFonts w:asciiTheme="minorHAnsi" w:hAnsiTheme="minorHAnsi"/>
                <w:color w:val="000000"/>
              </w:rPr>
              <w:t xml:space="preserve"> </w:t>
            </w:r>
            <w:r w:rsidRPr="00CD6D41">
              <w:rPr>
                <w:rFonts w:asciiTheme="minorHAnsi" w:hAnsiTheme="minorHAnsi" w:cs="Calibri"/>
                <w:color w:val="000000"/>
              </w:rPr>
              <w:t>Подготовительный этап</w:t>
            </w:r>
          </w:p>
        </w:tc>
        <w:tc>
          <w:tcPr>
            <w:tcW w:w="567" w:type="dxa"/>
            <w:shd w:val="clear" w:color="auto" w:fill="D9D9D9" w:themeFill="background1" w:themeFillShade="D9"/>
          </w:tcPr>
          <w:p w:rsidR="00FB6D36" w:rsidRPr="00CD6D41" w:rsidRDefault="00FB6D36" w:rsidP="00001F3D">
            <w:pPr>
              <w:jc w:val="right"/>
              <w:rPr>
                <w:rFonts w:asciiTheme="minorHAnsi" w:hAnsiTheme="minorHAnsi" w:cs="Calibri"/>
                <w:color w:val="000000"/>
              </w:rPr>
            </w:pPr>
          </w:p>
        </w:tc>
        <w:tc>
          <w:tcPr>
            <w:tcW w:w="567" w:type="dxa"/>
            <w:shd w:val="clear" w:color="auto" w:fill="D9D9D9" w:themeFill="background1" w:themeFillShade="D9"/>
          </w:tcPr>
          <w:p w:rsidR="00FB6D36" w:rsidRPr="00CD6D41" w:rsidRDefault="00FB6D36" w:rsidP="00001F3D">
            <w:pPr>
              <w:jc w:val="center"/>
              <w:rPr>
                <w:rFonts w:asciiTheme="minorHAnsi" w:hAnsiTheme="minorHAnsi" w:cs="Calibri"/>
                <w:color w:val="000000"/>
              </w:rPr>
            </w:pPr>
          </w:p>
        </w:tc>
        <w:tc>
          <w:tcPr>
            <w:tcW w:w="567" w:type="dxa"/>
            <w:shd w:val="clear" w:color="auto" w:fill="D9D9D9" w:themeFill="background1" w:themeFillShade="D9"/>
          </w:tcPr>
          <w:p w:rsidR="00FB6D36" w:rsidRPr="00CD6D41" w:rsidRDefault="00FB6D36" w:rsidP="00001F3D">
            <w:pPr>
              <w:jc w:val="center"/>
              <w:rPr>
                <w:rFonts w:asciiTheme="minorHAnsi" w:hAnsiTheme="minorHAnsi" w:cs="Calibri"/>
                <w:color w:val="000000"/>
              </w:rPr>
            </w:pPr>
          </w:p>
        </w:tc>
        <w:tc>
          <w:tcPr>
            <w:tcW w:w="567" w:type="dxa"/>
            <w:tcBorders>
              <w:bottom w:val="single" w:sz="4" w:space="0" w:color="auto"/>
            </w:tcBorders>
          </w:tcPr>
          <w:p w:rsidR="00FB6D36" w:rsidRPr="00CD6D41" w:rsidRDefault="00FB6D36" w:rsidP="00001F3D">
            <w:pPr>
              <w:jc w:val="center"/>
              <w:rPr>
                <w:rFonts w:asciiTheme="minorHAnsi" w:hAnsiTheme="minorHAnsi" w:cs="Calibri"/>
                <w:color w:val="000000"/>
              </w:rPr>
            </w:pPr>
          </w:p>
        </w:tc>
        <w:tc>
          <w:tcPr>
            <w:tcW w:w="567" w:type="dxa"/>
            <w:tcBorders>
              <w:bottom w:val="single" w:sz="4" w:space="0" w:color="auto"/>
            </w:tcBorders>
          </w:tcPr>
          <w:p w:rsidR="00FB6D36" w:rsidRPr="00CD6D41" w:rsidRDefault="00FB6D36" w:rsidP="00001F3D">
            <w:pPr>
              <w:jc w:val="center"/>
              <w:rPr>
                <w:rFonts w:asciiTheme="minorHAnsi" w:hAnsiTheme="minorHAnsi" w:cs="Calibri"/>
                <w:color w:val="000000"/>
              </w:rPr>
            </w:pPr>
          </w:p>
        </w:tc>
        <w:tc>
          <w:tcPr>
            <w:tcW w:w="567" w:type="dxa"/>
            <w:tcBorders>
              <w:bottom w:val="single" w:sz="4" w:space="0" w:color="auto"/>
            </w:tcBorders>
          </w:tcPr>
          <w:p w:rsidR="00FB6D36" w:rsidRPr="00CD6D41" w:rsidRDefault="00FB6D36" w:rsidP="00001F3D">
            <w:pPr>
              <w:jc w:val="center"/>
              <w:rPr>
                <w:rFonts w:asciiTheme="minorHAnsi" w:hAnsiTheme="minorHAnsi" w:cs="Calibri"/>
                <w:color w:val="000000"/>
              </w:rPr>
            </w:pPr>
          </w:p>
        </w:tc>
        <w:tc>
          <w:tcPr>
            <w:tcW w:w="567" w:type="dxa"/>
          </w:tcPr>
          <w:p w:rsidR="00FB6D36" w:rsidRPr="00CD6D41" w:rsidRDefault="00FB6D36" w:rsidP="00001F3D">
            <w:pPr>
              <w:jc w:val="center"/>
              <w:rPr>
                <w:rFonts w:asciiTheme="minorHAnsi" w:hAnsiTheme="minorHAnsi" w:cs="Calibri"/>
                <w:color w:val="000000"/>
              </w:rPr>
            </w:pPr>
          </w:p>
        </w:tc>
        <w:tc>
          <w:tcPr>
            <w:tcW w:w="567" w:type="dxa"/>
          </w:tcPr>
          <w:p w:rsidR="00FB6D36" w:rsidRPr="00CD6D41" w:rsidRDefault="00FB6D36" w:rsidP="00001F3D">
            <w:pPr>
              <w:jc w:val="center"/>
              <w:rPr>
                <w:rFonts w:asciiTheme="minorHAnsi" w:hAnsiTheme="minorHAnsi" w:cs="Calibri"/>
                <w:color w:val="000000"/>
              </w:rPr>
            </w:pPr>
          </w:p>
        </w:tc>
        <w:tc>
          <w:tcPr>
            <w:tcW w:w="567" w:type="dxa"/>
          </w:tcPr>
          <w:p w:rsidR="00FB6D36" w:rsidRPr="00CD6D41" w:rsidRDefault="00FB6D36" w:rsidP="00001F3D">
            <w:pPr>
              <w:jc w:val="center"/>
              <w:rPr>
                <w:rFonts w:asciiTheme="minorHAnsi" w:hAnsiTheme="minorHAnsi" w:cs="Calibri"/>
                <w:color w:val="000000"/>
              </w:rPr>
            </w:pPr>
          </w:p>
        </w:tc>
      </w:tr>
      <w:tr w:rsidR="00FB6D36" w:rsidRPr="00CD6D41" w:rsidTr="00001F3D">
        <w:trPr>
          <w:trHeight w:val="1701"/>
        </w:trPr>
        <w:tc>
          <w:tcPr>
            <w:tcW w:w="9684" w:type="dxa"/>
          </w:tcPr>
          <w:p w:rsidR="00FB6D36" w:rsidRPr="00CD6D41" w:rsidRDefault="00FB6D36" w:rsidP="00AE3A76">
            <w:pPr>
              <w:tabs>
                <w:tab w:val="left" w:pos="0"/>
              </w:tabs>
              <w:ind w:left="360"/>
              <w:rPr>
                <w:rFonts w:asciiTheme="minorHAnsi" w:hAnsiTheme="minorHAnsi" w:cs="Calibri"/>
                <w:color w:val="000000"/>
              </w:rPr>
            </w:pPr>
            <w:r w:rsidRPr="00CD6D41">
              <w:rPr>
                <w:rFonts w:asciiTheme="minorHAnsi" w:hAnsiTheme="minorHAnsi"/>
                <w:color w:val="000000"/>
              </w:rPr>
              <w:t xml:space="preserve">Этап </w:t>
            </w:r>
            <w:r>
              <w:rPr>
                <w:rFonts w:asciiTheme="minorHAnsi" w:hAnsiTheme="minorHAnsi"/>
                <w:color w:val="000000"/>
              </w:rPr>
              <w:t>6</w:t>
            </w:r>
            <w:r w:rsidRPr="00CD6D41">
              <w:rPr>
                <w:rFonts w:asciiTheme="minorHAnsi" w:hAnsiTheme="minorHAnsi"/>
                <w:color w:val="000000"/>
              </w:rPr>
              <w:t>. Внедрение модуля «Старт IP» для обслуживания абонентов услуг связи на базе доступа к сети «Интернет» ПАО «Башинформсвязь» в централизованной схеме оперативного управления предоставлением новых услуг на основе АСР «Старт»</w:t>
            </w:r>
            <w:r w:rsidR="00AE3A76">
              <w:rPr>
                <w:rFonts w:asciiTheme="minorHAnsi" w:hAnsiTheme="minorHAnsi"/>
                <w:color w:val="000000"/>
              </w:rPr>
              <w:t xml:space="preserve"> в</w:t>
            </w:r>
            <w:r w:rsidRPr="00CD6D41">
              <w:rPr>
                <w:rFonts w:asciiTheme="minorHAnsi" w:hAnsiTheme="minorHAnsi"/>
                <w:color w:val="000000"/>
              </w:rPr>
              <w:t xml:space="preserve"> ПАО «Ростелеком».  Реализация </w:t>
            </w:r>
            <w:proofErr w:type="spellStart"/>
            <w:r w:rsidRPr="00CD6D41">
              <w:rPr>
                <w:rFonts w:asciiTheme="minorHAnsi" w:hAnsiTheme="minorHAnsi"/>
                <w:color w:val="000000"/>
              </w:rPr>
              <w:t>мультиплатформенного</w:t>
            </w:r>
            <w:proofErr w:type="spellEnd"/>
            <w:r w:rsidRPr="00CD6D41">
              <w:rPr>
                <w:rFonts w:asciiTheme="minorHAnsi" w:hAnsiTheme="minorHAnsi"/>
                <w:color w:val="000000"/>
              </w:rPr>
              <w:t xml:space="preserve"> обеспечения услуг IPTV с целью одновременной поддержки комплексов CTI и </w:t>
            </w:r>
            <w:proofErr w:type="spellStart"/>
            <w:r w:rsidRPr="00CD6D41">
              <w:rPr>
                <w:rFonts w:asciiTheme="minorHAnsi" w:hAnsiTheme="minorHAnsi"/>
                <w:color w:val="000000"/>
              </w:rPr>
              <w:t>SmartLabs</w:t>
            </w:r>
            <w:proofErr w:type="spellEnd"/>
            <w:r w:rsidRPr="00CD6D41">
              <w:rPr>
                <w:rFonts w:asciiTheme="minorHAnsi" w:hAnsiTheme="minorHAnsi"/>
                <w:color w:val="000000"/>
              </w:rPr>
              <w:t>.</w:t>
            </w:r>
            <w:r w:rsidRPr="00CD6D41">
              <w:rPr>
                <w:rFonts w:asciiTheme="minorHAnsi" w:hAnsiTheme="minorHAnsi" w:cs="Calibri"/>
                <w:color w:val="000000"/>
              </w:rPr>
              <w:t xml:space="preserve"> </w:t>
            </w:r>
            <w:r>
              <w:rPr>
                <w:rFonts w:asciiTheme="minorHAnsi" w:hAnsiTheme="minorHAnsi" w:cs="Calibri"/>
                <w:color w:val="000000"/>
              </w:rPr>
              <w:t>Реализация</w:t>
            </w:r>
            <w:r w:rsidRPr="00CD6D41">
              <w:rPr>
                <w:rFonts w:asciiTheme="minorHAnsi" w:hAnsiTheme="minorHAnsi" w:cs="Calibri"/>
                <w:color w:val="000000"/>
              </w:rPr>
              <w:t xml:space="preserve"> дополнительных настроек модуля "Старт </w:t>
            </w:r>
            <w:r w:rsidRPr="00CD6D41">
              <w:rPr>
                <w:rFonts w:asciiTheme="minorHAnsi" w:hAnsiTheme="minorHAnsi" w:cs="Calibri"/>
                <w:color w:val="000000"/>
                <w:lang w:val="en-US"/>
              </w:rPr>
              <w:t>IP</w:t>
            </w:r>
            <w:r w:rsidRPr="00CD6D41">
              <w:rPr>
                <w:rFonts w:asciiTheme="minorHAnsi" w:hAnsiTheme="minorHAnsi" w:cs="Calibri"/>
                <w:color w:val="000000"/>
              </w:rPr>
              <w:t>" АСР "Старт"</w:t>
            </w:r>
          </w:p>
        </w:tc>
        <w:tc>
          <w:tcPr>
            <w:tcW w:w="567" w:type="dxa"/>
          </w:tcPr>
          <w:p w:rsidR="00FB6D36" w:rsidRPr="00CD6D41" w:rsidRDefault="00FB6D36" w:rsidP="00001F3D">
            <w:pPr>
              <w:jc w:val="right"/>
              <w:rPr>
                <w:rFonts w:asciiTheme="minorHAnsi" w:hAnsiTheme="minorHAnsi" w:cs="Calibri"/>
                <w:color w:val="000000"/>
              </w:rPr>
            </w:pPr>
          </w:p>
        </w:tc>
        <w:tc>
          <w:tcPr>
            <w:tcW w:w="567" w:type="dxa"/>
          </w:tcPr>
          <w:p w:rsidR="00FB6D36" w:rsidRPr="00CD6D41" w:rsidRDefault="00FB6D36" w:rsidP="00001F3D">
            <w:pPr>
              <w:jc w:val="center"/>
              <w:rPr>
                <w:rFonts w:asciiTheme="minorHAnsi" w:hAnsiTheme="minorHAnsi" w:cs="Calibri"/>
                <w:color w:val="000000"/>
              </w:rPr>
            </w:pPr>
          </w:p>
        </w:tc>
        <w:tc>
          <w:tcPr>
            <w:tcW w:w="567" w:type="dxa"/>
          </w:tcPr>
          <w:p w:rsidR="00FB6D36" w:rsidRPr="00CD6D41" w:rsidRDefault="00FB6D36" w:rsidP="00001F3D">
            <w:pPr>
              <w:jc w:val="center"/>
              <w:rPr>
                <w:rFonts w:asciiTheme="minorHAnsi" w:hAnsiTheme="minorHAnsi" w:cs="Calibri"/>
                <w:color w:val="000000"/>
              </w:rPr>
            </w:pPr>
          </w:p>
        </w:tc>
        <w:tc>
          <w:tcPr>
            <w:tcW w:w="567" w:type="dxa"/>
            <w:shd w:val="clear" w:color="auto" w:fill="D9D9D9" w:themeFill="background1" w:themeFillShade="D9"/>
          </w:tcPr>
          <w:p w:rsidR="00FB6D36" w:rsidRPr="00CD6D41" w:rsidRDefault="00FB6D36" w:rsidP="00001F3D">
            <w:pPr>
              <w:jc w:val="center"/>
              <w:rPr>
                <w:rFonts w:asciiTheme="minorHAnsi" w:hAnsiTheme="minorHAnsi" w:cs="Calibri"/>
                <w:color w:val="000000"/>
              </w:rPr>
            </w:pPr>
          </w:p>
        </w:tc>
        <w:tc>
          <w:tcPr>
            <w:tcW w:w="567" w:type="dxa"/>
            <w:shd w:val="clear" w:color="auto" w:fill="D9D9D9" w:themeFill="background1" w:themeFillShade="D9"/>
          </w:tcPr>
          <w:p w:rsidR="00FB6D36" w:rsidRPr="00CD6D41" w:rsidRDefault="00FB6D36" w:rsidP="00001F3D">
            <w:pPr>
              <w:jc w:val="center"/>
              <w:rPr>
                <w:rFonts w:asciiTheme="minorHAnsi" w:hAnsiTheme="minorHAnsi" w:cs="Calibri"/>
                <w:color w:val="000000"/>
              </w:rPr>
            </w:pPr>
          </w:p>
        </w:tc>
        <w:tc>
          <w:tcPr>
            <w:tcW w:w="567" w:type="dxa"/>
            <w:shd w:val="clear" w:color="auto" w:fill="D9D9D9" w:themeFill="background1" w:themeFillShade="D9"/>
          </w:tcPr>
          <w:p w:rsidR="00FB6D36" w:rsidRPr="00CD6D41" w:rsidRDefault="00FB6D36" w:rsidP="00001F3D">
            <w:pPr>
              <w:jc w:val="center"/>
              <w:rPr>
                <w:rFonts w:asciiTheme="minorHAnsi" w:hAnsiTheme="minorHAnsi" w:cs="Calibri"/>
                <w:color w:val="000000"/>
              </w:rPr>
            </w:pPr>
          </w:p>
        </w:tc>
        <w:tc>
          <w:tcPr>
            <w:tcW w:w="567" w:type="dxa"/>
            <w:tcBorders>
              <w:bottom w:val="single" w:sz="4" w:space="0" w:color="auto"/>
            </w:tcBorders>
          </w:tcPr>
          <w:p w:rsidR="00FB6D36" w:rsidRPr="00CD6D41" w:rsidRDefault="00FB6D36" w:rsidP="00001F3D">
            <w:pPr>
              <w:jc w:val="center"/>
              <w:rPr>
                <w:rFonts w:asciiTheme="minorHAnsi" w:hAnsiTheme="minorHAnsi" w:cs="Calibri"/>
                <w:color w:val="000000"/>
              </w:rPr>
            </w:pPr>
          </w:p>
        </w:tc>
        <w:tc>
          <w:tcPr>
            <w:tcW w:w="567" w:type="dxa"/>
            <w:tcBorders>
              <w:bottom w:val="single" w:sz="4" w:space="0" w:color="auto"/>
            </w:tcBorders>
          </w:tcPr>
          <w:p w:rsidR="00FB6D36" w:rsidRPr="00CD6D41" w:rsidRDefault="00FB6D36" w:rsidP="00001F3D">
            <w:pPr>
              <w:jc w:val="center"/>
              <w:rPr>
                <w:rFonts w:asciiTheme="minorHAnsi" w:hAnsiTheme="minorHAnsi" w:cs="Calibri"/>
                <w:color w:val="000000"/>
              </w:rPr>
            </w:pPr>
          </w:p>
        </w:tc>
        <w:tc>
          <w:tcPr>
            <w:tcW w:w="567" w:type="dxa"/>
            <w:tcBorders>
              <w:bottom w:val="single" w:sz="4" w:space="0" w:color="auto"/>
            </w:tcBorders>
          </w:tcPr>
          <w:p w:rsidR="00FB6D36" w:rsidRPr="00CD6D41" w:rsidRDefault="00FB6D36" w:rsidP="00001F3D">
            <w:pPr>
              <w:jc w:val="center"/>
              <w:rPr>
                <w:rFonts w:asciiTheme="minorHAnsi" w:hAnsiTheme="minorHAnsi" w:cs="Calibri"/>
                <w:color w:val="000000"/>
              </w:rPr>
            </w:pPr>
          </w:p>
        </w:tc>
      </w:tr>
      <w:tr w:rsidR="00FB6D36" w:rsidRPr="00CD6D41" w:rsidTr="00001F3D">
        <w:trPr>
          <w:trHeight w:val="1701"/>
        </w:trPr>
        <w:tc>
          <w:tcPr>
            <w:tcW w:w="9684" w:type="dxa"/>
          </w:tcPr>
          <w:p w:rsidR="00FB6D36" w:rsidRPr="00CD6D41" w:rsidRDefault="00FB6D36" w:rsidP="00AE3A76">
            <w:pPr>
              <w:tabs>
                <w:tab w:val="left" w:pos="0"/>
              </w:tabs>
              <w:ind w:left="360"/>
              <w:rPr>
                <w:rFonts w:asciiTheme="minorHAnsi" w:hAnsiTheme="minorHAnsi" w:cs="Calibri"/>
                <w:color w:val="000000"/>
              </w:rPr>
            </w:pPr>
            <w:r w:rsidRPr="00CD6D41">
              <w:rPr>
                <w:rFonts w:asciiTheme="minorHAnsi" w:hAnsiTheme="minorHAnsi"/>
                <w:color w:val="000000"/>
              </w:rPr>
              <w:t xml:space="preserve">Этап </w:t>
            </w:r>
            <w:r>
              <w:rPr>
                <w:rFonts w:asciiTheme="minorHAnsi" w:hAnsiTheme="minorHAnsi"/>
                <w:color w:val="000000"/>
              </w:rPr>
              <w:t>7</w:t>
            </w:r>
            <w:r w:rsidRPr="00CD6D41">
              <w:rPr>
                <w:rFonts w:asciiTheme="minorHAnsi" w:hAnsiTheme="minorHAnsi"/>
                <w:color w:val="000000"/>
              </w:rPr>
              <w:t xml:space="preserve">. Внедрение модуля «Старт IP» для обслуживания абонентов услуг связи на базе доступа к сети «Интернет» ПАО «Башинформсвязь» в централизованной схеме оперативного управления предоставлением новых услуг на основе АСР «Старт» в ПАО «Ростелеком».  Реализация </w:t>
            </w:r>
            <w:proofErr w:type="spellStart"/>
            <w:r w:rsidRPr="00CD6D41">
              <w:rPr>
                <w:rFonts w:asciiTheme="minorHAnsi" w:hAnsiTheme="minorHAnsi"/>
                <w:color w:val="000000"/>
              </w:rPr>
              <w:t>мультиплатформенного</w:t>
            </w:r>
            <w:proofErr w:type="spellEnd"/>
            <w:r w:rsidRPr="00CD6D41">
              <w:rPr>
                <w:rFonts w:asciiTheme="minorHAnsi" w:hAnsiTheme="minorHAnsi"/>
                <w:color w:val="000000"/>
              </w:rPr>
              <w:t xml:space="preserve"> обеспечения услуг IPTV с целью одновременной поддержки комплексов CTI и </w:t>
            </w:r>
            <w:proofErr w:type="spellStart"/>
            <w:r w:rsidRPr="00CD6D41">
              <w:rPr>
                <w:rFonts w:asciiTheme="minorHAnsi" w:hAnsiTheme="minorHAnsi"/>
                <w:color w:val="000000"/>
              </w:rPr>
              <w:t>SmartLabs</w:t>
            </w:r>
            <w:proofErr w:type="spellEnd"/>
            <w:r w:rsidRPr="00CD6D41">
              <w:rPr>
                <w:rFonts w:asciiTheme="minorHAnsi" w:hAnsiTheme="minorHAnsi"/>
                <w:color w:val="000000"/>
              </w:rPr>
              <w:t>.</w:t>
            </w:r>
            <w:r w:rsidRPr="00CD6D41">
              <w:rPr>
                <w:rFonts w:asciiTheme="minorHAnsi" w:hAnsiTheme="minorHAnsi" w:cs="Calibri"/>
                <w:color w:val="000000"/>
              </w:rPr>
              <w:t xml:space="preserve"> Ввод в промышленную эксплуатацию модуля "Старт </w:t>
            </w:r>
            <w:r w:rsidRPr="00CD6D41">
              <w:rPr>
                <w:rFonts w:asciiTheme="minorHAnsi" w:hAnsiTheme="minorHAnsi" w:cs="Calibri"/>
                <w:color w:val="000000"/>
                <w:lang w:val="en-US"/>
              </w:rPr>
              <w:t>IP</w:t>
            </w:r>
            <w:r w:rsidRPr="00CD6D41">
              <w:rPr>
                <w:rFonts w:asciiTheme="minorHAnsi" w:hAnsiTheme="minorHAnsi" w:cs="Calibri"/>
                <w:color w:val="000000"/>
              </w:rPr>
              <w:t>" АСР "Старт"</w:t>
            </w:r>
          </w:p>
        </w:tc>
        <w:tc>
          <w:tcPr>
            <w:tcW w:w="567" w:type="dxa"/>
          </w:tcPr>
          <w:p w:rsidR="00FB6D36" w:rsidRPr="00CD6D41" w:rsidRDefault="00FB6D36" w:rsidP="00001F3D">
            <w:pPr>
              <w:jc w:val="right"/>
              <w:rPr>
                <w:rFonts w:asciiTheme="minorHAnsi" w:hAnsiTheme="minorHAnsi" w:cs="Calibri"/>
                <w:color w:val="000000"/>
              </w:rPr>
            </w:pPr>
          </w:p>
        </w:tc>
        <w:tc>
          <w:tcPr>
            <w:tcW w:w="567" w:type="dxa"/>
          </w:tcPr>
          <w:p w:rsidR="00FB6D36" w:rsidRPr="00CD6D41" w:rsidRDefault="00FB6D36" w:rsidP="00001F3D">
            <w:pPr>
              <w:jc w:val="center"/>
              <w:rPr>
                <w:rFonts w:asciiTheme="minorHAnsi" w:hAnsiTheme="minorHAnsi" w:cs="Calibri"/>
                <w:color w:val="000000"/>
              </w:rPr>
            </w:pPr>
          </w:p>
        </w:tc>
        <w:tc>
          <w:tcPr>
            <w:tcW w:w="567" w:type="dxa"/>
          </w:tcPr>
          <w:p w:rsidR="00FB6D36" w:rsidRPr="00CD6D41" w:rsidRDefault="00FB6D36" w:rsidP="00001F3D">
            <w:pPr>
              <w:jc w:val="center"/>
              <w:rPr>
                <w:rFonts w:asciiTheme="minorHAnsi" w:hAnsiTheme="minorHAnsi" w:cs="Calibri"/>
                <w:color w:val="000000"/>
              </w:rPr>
            </w:pPr>
          </w:p>
        </w:tc>
        <w:tc>
          <w:tcPr>
            <w:tcW w:w="567" w:type="dxa"/>
          </w:tcPr>
          <w:p w:rsidR="00FB6D36" w:rsidRPr="00CD6D41" w:rsidRDefault="00FB6D36" w:rsidP="00001F3D">
            <w:pPr>
              <w:jc w:val="center"/>
              <w:rPr>
                <w:rFonts w:asciiTheme="minorHAnsi" w:hAnsiTheme="minorHAnsi" w:cs="Calibri"/>
                <w:color w:val="000000"/>
              </w:rPr>
            </w:pPr>
          </w:p>
        </w:tc>
        <w:tc>
          <w:tcPr>
            <w:tcW w:w="567" w:type="dxa"/>
          </w:tcPr>
          <w:p w:rsidR="00FB6D36" w:rsidRPr="00CD6D41" w:rsidRDefault="00FB6D36" w:rsidP="00001F3D">
            <w:pPr>
              <w:jc w:val="center"/>
              <w:rPr>
                <w:rFonts w:asciiTheme="minorHAnsi" w:hAnsiTheme="minorHAnsi" w:cs="Calibri"/>
                <w:color w:val="000000"/>
              </w:rPr>
            </w:pPr>
          </w:p>
        </w:tc>
        <w:tc>
          <w:tcPr>
            <w:tcW w:w="567" w:type="dxa"/>
          </w:tcPr>
          <w:p w:rsidR="00FB6D36" w:rsidRPr="00CD6D41" w:rsidRDefault="00FB6D36" w:rsidP="00001F3D">
            <w:pPr>
              <w:jc w:val="center"/>
              <w:rPr>
                <w:rFonts w:asciiTheme="minorHAnsi" w:hAnsiTheme="minorHAnsi" w:cs="Calibri"/>
                <w:color w:val="000000"/>
              </w:rPr>
            </w:pPr>
          </w:p>
        </w:tc>
        <w:tc>
          <w:tcPr>
            <w:tcW w:w="567" w:type="dxa"/>
            <w:shd w:val="clear" w:color="auto" w:fill="D9D9D9" w:themeFill="background1" w:themeFillShade="D9"/>
          </w:tcPr>
          <w:p w:rsidR="00FB6D36" w:rsidRPr="00CD6D41" w:rsidRDefault="00FB6D36" w:rsidP="00001F3D">
            <w:pPr>
              <w:jc w:val="center"/>
              <w:rPr>
                <w:rFonts w:asciiTheme="minorHAnsi" w:hAnsiTheme="minorHAnsi" w:cs="Calibri"/>
                <w:color w:val="000000"/>
              </w:rPr>
            </w:pPr>
          </w:p>
        </w:tc>
        <w:tc>
          <w:tcPr>
            <w:tcW w:w="567" w:type="dxa"/>
            <w:shd w:val="clear" w:color="auto" w:fill="D9D9D9" w:themeFill="background1" w:themeFillShade="D9"/>
          </w:tcPr>
          <w:p w:rsidR="00FB6D36" w:rsidRPr="00CD6D41" w:rsidRDefault="00FB6D36" w:rsidP="00001F3D">
            <w:pPr>
              <w:jc w:val="center"/>
              <w:rPr>
                <w:rFonts w:asciiTheme="minorHAnsi" w:hAnsiTheme="minorHAnsi" w:cs="Calibri"/>
                <w:color w:val="000000"/>
              </w:rPr>
            </w:pPr>
          </w:p>
        </w:tc>
        <w:tc>
          <w:tcPr>
            <w:tcW w:w="567" w:type="dxa"/>
            <w:shd w:val="clear" w:color="auto" w:fill="D9D9D9" w:themeFill="background1" w:themeFillShade="D9"/>
          </w:tcPr>
          <w:p w:rsidR="00FB6D36" w:rsidRPr="00CD6D41" w:rsidRDefault="00FB6D36" w:rsidP="00001F3D">
            <w:pPr>
              <w:jc w:val="center"/>
              <w:rPr>
                <w:rFonts w:asciiTheme="minorHAnsi" w:hAnsiTheme="minorHAnsi" w:cs="Calibri"/>
                <w:color w:val="000000"/>
              </w:rPr>
            </w:pPr>
          </w:p>
        </w:tc>
      </w:tr>
    </w:tbl>
    <w:p w:rsidR="00606809" w:rsidRDefault="00606809" w:rsidP="00A60EA5">
      <w:pPr>
        <w:pStyle w:val="a7"/>
        <w:ind w:firstLine="851"/>
        <w:jc w:val="center"/>
        <w:rPr>
          <w:rFonts w:ascii="Calibri" w:hAnsi="Calibri"/>
          <w:sz w:val="22"/>
          <w:szCs w:val="22"/>
        </w:rPr>
      </w:pPr>
    </w:p>
    <w:p w:rsidR="00ED74F1" w:rsidRPr="00F71050" w:rsidRDefault="00ED74F1" w:rsidP="00ED74F1">
      <w:pPr>
        <w:rPr>
          <w:color w:val="000000"/>
        </w:rPr>
      </w:pPr>
    </w:p>
    <w:p w:rsidR="00ED74F1" w:rsidRDefault="00ED74F1" w:rsidP="00ED74F1">
      <w:pPr>
        <w:rPr>
          <w:rFonts w:ascii="Calibri" w:hAnsi="Calibri"/>
          <w:sz w:val="22"/>
          <w:szCs w:val="22"/>
        </w:rPr>
      </w:pPr>
    </w:p>
    <w:tbl>
      <w:tblPr>
        <w:tblW w:w="15331" w:type="dxa"/>
        <w:tblInd w:w="-106" w:type="dxa"/>
        <w:tblLook w:val="0000"/>
      </w:tblPr>
      <w:tblGrid>
        <w:gridCol w:w="10879"/>
        <w:gridCol w:w="4452"/>
      </w:tblGrid>
      <w:tr w:rsidR="00ED3F93" w:rsidRPr="00BC3C57" w:rsidTr="008F517D">
        <w:tc>
          <w:tcPr>
            <w:tcW w:w="10879" w:type="dxa"/>
          </w:tcPr>
          <w:p w:rsidR="00ED3F93" w:rsidRPr="00BC3C57" w:rsidRDefault="00ED3F93" w:rsidP="00635ADE">
            <w:pPr>
              <w:jc w:val="both"/>
              <w:rPr>
                <w:rFonts w:ascii="Calibri" w:hAnsi="Calibri"/>
                <w:sz w:val="22"/>
                <w:szCs w:val="22"/>
              </w:rPr>
            </w:pPr>
            <w:r w:rsidRPr="00BC3C57">
              <w:rPr>
                <w:rFonts w:ascii="Calibri" w:hAnsi="Calibri"/>
                <w:sz w:val="22"/>
                <w:szCs w:val="22"/>
              </w:rPr>
              <w:t>За Исполнителя:</w:t>
            </w:r>
          </w:p>
          <w:p w:rsidR="00ED3F93" w:rsidRPr="00BC3C57" w:rsidRDefault="00ED3F93" w:rsidP="00635ADE">
            <w:pPr>
              <w:keepNext/>
              <w:spacing w:before="240" w:after="60"/>
              <w:jc w:val="both"/>
              <w:outlineLvl w:val="2"/>
              <w:rPr>
                <w:rFonts w:ascii="Calibri" w:hAnsi="Calibri"/>
                <w:sz w:val="22"/>
                <w:szCs w:val="22"/>
              </w:rPr>
            </w:pPr>
          </w:p>
          <w:p w:rsidR="00ED3F93" w:rsidRPr="00BC3C57" w:rsidRDefault="00ED3F93" w:rsidP="00635ADE">
            <w:pPr>
              <w:jc w:val="both"/>
              <w:rPr>
                <w:rFonts w:ascii="Calibri" w:hAnsi="Calibri"/>
                <w:sz w:val="22"/>
                <w:szCs w:val="22"/>
              </w:rPr>
            </w:pPr>
          </w:p>
          <w:p w:rsidR="00ED3F93" w:rsidRPr="00BC3C57" w:rsidRDefault="00ED3F93" w:rsidP="00635ADE">
            <w:pPr>
              <w:jc w:val="both"/>
              <w:rPr>
                <w:rFonts w:ascii="Calibri" w:hAnsi="Calibri"/>
                <w:sz w:val="22"/>
                <w:szCs w:val="22"/>
              </w:rPr>
            </w:pPr>
            <w:r w:rsidRPr="00BC3C57">
              <w:rPr>
                <w:rFonts w:ascii="Calibri" w:hAnsi="Calibri"/>
                <w:sz w:val="22"/>
                <w:szCs w:val="22"/>
              </w:rPr>
              <w:t>___________________</w:t>
            </w:r>
          </w:p>
          <w:p w:rsidR="00ED3F93" w:rsidRPr="00BC3C57" w:rsidRDefault="00ED3F93" w:rsidP="00635ADE">
            <w:pPr>
              <w:jc w:val="both"/>
              <w:rPr>
                <w:rFonts w:ascii="Calibri" w:hAnsi="Calibri"/>
                <w:sz w:val="22"/>
                <w:szCs w:val="22"/>
                <w:highlight w:val="yellow"/>
              </w:rPr>
            </w:pPr>
            <w:r w:rsidRPr="00BC3C57">
              <w:rPr>
                <w:rFonts w:ascii="Calibri" w:hAnsi="Calibri"/>
                <w:sz w:val="22"/>
                <w:szCs w:val="22"/>
              </w:rPr>
              <w:t>М.П.</w:t>
            </w:r>
          </w:p>
        </w:tc>
        <w:tc>
          <w:tcPr>
            <w:tcW w:w="4452" w:type="dxa"/>
          </w:tcPr>
          <w:p w:rsidR="00ED3F93" w:rsidRPr="00BC3C57" w:rsidRDefault="00ED3F93" w:rsidP="00635ADE">
            <w:pPr>
              <w:jc w:val="both"/>
              <w:rPr>
                <w:rFonts w:ascii="Calibri" w:hAnsi="Calibri"/>
                <w:sz w:val="22"/>
                <w:szCs w:val="22"/>
              </w:rPr>
            </w:pPr>
            <w:r w:rsidRPr="00BC3C57">
              <w:rPr>
                <w:rFonts w:ascii="Calibri" w:hAnsi="Calibri"/>
                <w:sz w:val="22"/>
                <w:szCs w:val="22"/>
              </w:rPr>
              <w:t>За Заказчика:</w:t>
            </w:r>
          </w:p>
          <w:p w:rsidR="00ED3F93" w:rsidRPr="00BC3C57" w:rsidRDefault="00ED3F93" w:rsidP="00635ADE">
            <w:pPr>
              <w:jc w:val="both"/>
              <w:rPr>
                <w:rFonts w:ascii="Calibri" w:hAnsi="Calibri"/>
                <w:sz w:val="22"/>
                <w:szCs w:val="22"/>
              </w:rPr>
            </w:pPr>
          </w:p>
          <w:p w:rsidR="00ED3F93" w:rsidRPr="00BC3C57" w:rsidRDefault="00ED3F93" w:rsidP="00635ADE">
            <w:pPr>
              <w:jc w:val="both"/>
              <w:rPr>
                <w:rFonts w:ascii="Calibri" w:hAnsi="Calibri"/>
                <w:sz w:val="22"/>
                <w:szCs w:val="22"/>
              </w:rPr>
            </w:pPr>
          </w:p>
          <w:p w:rsidR="00ED3F93" w:rsidRPr="00BC3C57" w:rsidRDefault="00ED3F93" w:rsidP="00635ADE">
            <w:pPr>
              <w:jc w:val="both"/>
              <w:rPr>
                <w:rFonts w:ascii="Calibri" w:hAnsi="Calibri"/>
                <w:sz w:val="22"/>
                <w:szCs w:val="22"/>
              </w:rPr>
            </w:pPr>
          </w:p>
          <w:p w:rsidR="00ED3F93" w:rsidRPr="00BC3C57" w:rsidRDefault="00ED3F93" w:rsidP="00635ADE">
            <w:pPr>
              <w:jc w:val="both"/>
              <w:rPr>
                <w:rFonts w:ascii="Calibri" w:hAnsi="Calibri"/>
                <w:sz w:val="22"/>
                <w:szCs w:val="22"/>
              </w:rPr>
            </w:pPr>
            <w:r w:rsidRPr="00BC3C57">
              <w:rPr>
                <w:rFonts w:ascii="Calibri" w:hAnsi="Calibri"/>
                <w:sz w:val="22"/>
                <w:szCs w:val="22"/>
              </w:rPr>
              <w:t xml:space="preserve">________________ </w:t>
            </w:r>
          </w:p>
          <w:p w:rsidR="00ED3F93" w:rsidRPr="00BC3C57" w:rsidRDefault="00ED3F93" w:rsidP="00635ADE">
            <w:pPr>
              <w:jc w:val="both"/>
              <w:rPr>
                <w:rFonts w:ascii="Calibri" w:hAnsi="Calibri"/>
                <w:sz w:val="22"/>
                <w:szCs w:val="22"/>
              </w:rPr>
            </w:pPr>
            <w:r w:rsidRPr="00BC3C57">
              <w:rPr>
                <w:rFonts w:ascii="Calibri" w:hAnsi="Calibri"/>
                <w:sz w:val="22"/>
                <w:szCs w:val="22"/>
              </w:rPr>
              <w:t>М.П.</w:t>
            </w:r>
          </w:p>
        </w:tc>
      </w:tr>
    </w:tbl>
    <w:p w:rsidR="007F2080" w:rsidRDefault="007F2080" w:rsidP="00635ADE">
      <w:pPr>
        <w:jc w:val="right"/>
        <w:rPr>
          <w:rFonts w:ascii="Calibri" w:hAnsi="Calibri"/>
          <w:b/>
          <w:sz w:val="22"/>
          <w:szCs w:val="22"/>
        </w:rPr>
      </w:pPr>
    </w:p>
    <w:p w:rsidR="00FB6D36" w:rsidRDefault="00FB6D36">
      <w:pPr>
        <w:rPr>
          <w:rFonts w:ascii="Calibri" w:hAnsi="Calibri"/>
          <w:b/>
          <w:sz w:val="22"/>
          <w:szCs w:val="22"/>
        </w:rPr>
      </w:pPr>
      <w:r>
        <w:rPr>
          <w:rFonts w:ascii="Calibri" w:hAnsi="Calibri"/>
          <w:b/>
          <w:sz w:val="22"/>
          <w:szCs w:val="22"/>
        </w:rPr>
        <w:br w:type="page"/>
      </w:r>
    </w:p>
    <w:p w:rsidR="00635ADE" w:rsidRPr="00ED74F1" w:rsidRDefault="00635ADE" w:rsidP="00635ADE">
      <w:pPr>
        <w:jc w:val="right"/>
        <w:rPr>
          <w:rFonts w:ascii="Calibri" w:hAnsi="Calibri"/>
          <w:b/>
          <w:sz w:val="22"/>
          <w:szCs w:val="22"/>
        </w:rPr>
      </w:pPr>
      <w:r w:rsidRPr="00ED74F1">
        <w:rPr>
          <w:rFonts w:ascii="Calibri" w:hAnsi="Calibri"/>
          <w:b/>
          <w:sz w:val="22"/>
          <w:szCs w:val="22"/>
        </w:rPr>
        <w:lastRenderedPageBreak/>
        <w:t xml:space="preserve">Приложение № </w:t>
      </w:r>
      <w:r>
        <w:rPr>
          <w:rFonts w:ascii="Calibri" w:hAnsi="Calibri"/>
          <w:b/>
          <w:sz w:val="22"/>
          <w:szCs w:val="22"/>
        </w:rPr>
        <w:t>2</w:t>
      </w:r>
      <w:r w:rsidRPr="00ED74F1">
        <w:rPr>
          <w:rFonts w:ascii="Calibri" w:hAnsi="Calibri"/>
          <w:b/>
          <w:sz w:val="22"/>
          <w:szCs w:val="22"/>
        </w:rPr>
        <w:t xml:space="preserve"> </w:t>
      </w:r>
    </w:p>
    <w:p w:rsidR="00635ADE" w:rsidRPr="00ED74F1" w:rsidRDefault="00635ADE" w:rsidP="00635ADE">
      <w:pPr>
        <w:ind w:firstLine="720"/>
        <w:jc w:val="right"/>
        <w:rPr>
          <w:rFonts w:ascii="Calibri" w:hAnsi="Calibri"/>
          <w:b/>
          <w:sz w:val="22"/>
          <w:szCs w:val="22"/>
        </w:rPr>
      </w:pPr>
      <w:r w:rsidRPr="00ED74F1">
        <w:rPr>
          <w:rFonts w:ascii="Calibri" w:hAnsi="Calibri"/>
          <w:b/>
          <w:sz w:val="22"/>
          <w:szCs w:val="22"/>
        </w:rPr>
        <w:t xml:space="preserve">к Договору №_________________ </w:t>
      </w:r>
    </w:p>
    <w:p w:rsidR="00635ADE" w:rsidRPr="00ED74F1" w:rsidRDefault="00635ADE" w:rsidP="00635ADE">
      <w:pPr>
        <w:jc w:val="right"/>
        <w:rPr>
          <w:rFonts w:ascii="Calibri" w:hAnsi="Calibri"/>
          <w:b/>
          <w:sz w:val="22"/>
          <w:szCs w:val="22"/>
        </w:rPr>
      </w:pPr>
      <w:r w:rsidRPr="00ED74F1">
        <w:rPr>
          <w:rFonts w:ascii="Calibri" w:hAnsi="Calibri"/>
          <w:b/>
          <w:sz w:val="22"/>
          <w:szCs w:val="22"/>
        </w:rPr>
        <w:t>от «___» ________________201</w:t>
      </w:r>
      <w:r>
        <w:rPr>
          <w:rFonts w:ascii="Calibri" w:hAnsi="Calibri"/>
          <w:b/>
          <w:sz w:val="22"/>
          <w:szCs w:val="22"/>
        </w:rPr>
        <w:t>6</w:t>
      </w:r>
      <w:r w:rsidRPr="00ED74F1">
        <w:rPr>
          <w:rFonts w:ascii="Calibri" w:hAnsi="Calibri"/>
          <w:b/>
          <w:sz w:val="22"/>
          <w:szCs w:val="22"/>
        </w:rPr>
        <w:t xml:space="preserve">г. </w:t>
      </w:r>
    </w:p>
    <w:p w:rsidR="00635ADE" w:rsidRPr="00ED74F1" w:rsidRDefault="00635ADE" w:rsidP="00635ADE">
      <w:pPr>
        <w:pStyle w:val="a7"/>
        <w:ind w:firstLine="851"/>
        <w:jc w:val="center"/>
        <w:rPr>
          <w:rFonts w:ascii="Calibri" w:hAnsi="Calibri"/>
          <w:sz w:val="22"/>
          <w:szCs w:val="22"/>
        </w:rPr>
      </w:pPr>
    </w:p>
    <w:p w:rsidR="00635ADE" w:rsidRPr="00635ADE" w:rsidRDefault="00635ADE" w:rsidP="00635ADE">
      <w:pPr>
        <w:jc w:val="center"/>
        <w:rPr>
          <w:rFonts w:ascii="Calibri" w:hAnsi="Calibri"/>
          <w:b/>
          <w:sz w:val="28"/>
          <w:szCs w:val="28"/>
        </w:rPr>
      </w:pPr>
      <w:r>
        <w:rPr>
          <w:rFonts w:ascii="Calibri" w:hAnsi="Calibri"/>
          <w:b/>
          <w:sz w:val="28"/>
          <w:szCs w:val="28"/>
        </w:rPr>
        <w:t>График платежей</w:t>
      </w:r>
    </w:p>
    <w:p w:rsidR="00635ADE" w:rsidRDefault="00635ADE" w:rsidP="00635ADE">
      <w:pPr>
        <w:pStyle w:val="a7"/>
        <w:ind w:firstLine="851"/>
        <w:jc w:val="center"/>
        <w:rPr>
          <w:rFonts w:ascii="Calibri" w:hAnsi="Calibri"/>
          <w:sz w:val="22"/>
          <w:szCs w:val="22"/>
        </w:rPr>
      </w:pPr>
    </w:p>
    <w:tbl>
      <w:tblPr>
        <w:tblStyle w:val="af"/>
        <w:tblW w:w="14787" w:type="dxa"/>
        <w:tblLayout w:type="fixed"/>
        <w:tblLook w:val="0000"/>
      </w:tblPr>
      <w:tblGrid>
        <w:gridCol w:w="7983"/>
        <w:gridCol w:w="2268"/>
        <w:gridCol w:w="2410"/>
        <w:gridCol w:w="2126"/>
      </w:tblGrid>
      <w:tr w:rsidR="00AE6B1E" w:rsidRPr="00690B2E" w:rsidTr="00AE6B1E">
        <w:trPr>
          <w:trHeight w:val="709"/>
          <w:tblHeader/>
        </w:trPr>
        <w:tc>
          <w:tcPr>
            <w:tcW w:w="7983" w:type="dxa"/>
            <w:vAlign w:val="center"/>
          </w:tcPr>
          <w:p w:rsidR="00AE6B1E" w:rsidRPr="00690B2E" w:rsidRDefault="00AE6B1E" w:rsidP="00001F3D">
            <w:pPr>
              <w:jc w:val="center"/>
              <w:rPr>
                <w:rFonts w:ascii="Calibri" w:hAnsi="Calibri" w:cs="Calibri"/>
                <w:color w:val="000000"/>
                <w:sz w:val="20"/>
                <w:szCs w:val="20"/>
              </w:rPr>
            </w:pPr>
            <w:r w:rsidRPr="00690B2E">
              <w:rPr>
                <w:rFonts w:ascii="Calibri" w:hAnsi="Calibri" w:cs="Calibri"/>
                <w:color w:val="000000"/>
                <w:sz w:val="20"/>
                <w:szCs w:val="20"/>
              </w:rPr>
              <w:t>Наименование работ</w:t>
            </w:r>
          </w:p>
          <w:p w:rsidR="00AE6B1E" w:rsidRPr="00690B2E" w:rsidRDefault="00AE6B1E" w:rsidP="00001F3D">
            <w:pPr>
              <w:jc w:val="center"/>
              <w:rPr>
                <w:rFonts w:ascii="Calibri" w:hAnsi="Calibri" w:cs="Calibri"/>
                <w:color w:val="000000"/>
                <w:sz w:val="20"/>
                <w:szCs w:val="20"/>
              </w:rPr>
            </w:pPr>
          </w:p>
        </w:tc>
        <w:tc>
          <w:tcPr>
            <w:tcW w:w="2268" w:type="dxa"/>
            <w:vAlign w:val="center"/>
          </w:tcPr>
          <w:p w:rsidR="00AE6B1E" w:rsidRPr="00690B2E" w:rsidRDefault="00AE6B1E" w:rsidP="00001F3D">
            <w:pPr>
              <w:jc w:val="center"/>
              <w:rPr>
                <w:rFonts w:ascii="Calibri" w:hAnsi="Calibri" w:cs="Calibri"/>
                <w:color w:val="000000"/>
                <w:sz w:val="20"/>
                <w:szCs w:val="20"/>
              </w:rPr>
            </w:pPr>
            <w:r w:rsidRPr="00690B2E">
              <w:rPr>
                <w:rFonts w:ascii="Calibri" w:hAnsi="Calibri" w:cs="Calibri"/>
                <w:bCs/>
                <w:sz w:val="22"/>
                <w:szCs w:val="22"/>
              </w:rPr>
              <w:t>Аванс 10% ,руб. (в т. ч.</w:t>
            </w:r>
            <w:r>
              <w:rPr>
                <w:rFonts w:ascii="Calibri" w:hAnsi="Calibri" w:cs="Calibri"/>
                <w:bCs/>
              </w:rPr>
              <w:t xml:space="preserve"> </w:t>
            </w:r>
            <w:r w:rsidRPr="00690B2E">
              <w:rPr>
                <w:rFonts w:ascii="Calibri" w:hAnsi="Calibri" w:cs="Calibri"/>
                <w:bCs/>
                <w:sz w:val="22"/>
                <w:szCs w:val="22"/>
              </w:rPr>
              <w:t xml:space="preserve">НДС 18%) в течение 30 календарных дней </w:t>
            </w:r>
            <w:proofErr w:type="gramStart"/>
            <w:r w:rsidRPr="00690B2E">
              <w:rPr>
                <w:rFonts w:ascii="Calibri" w:hAnsi="Calibri" w:cs="Calibri"/>
                <w:bCs/>
                <w:sz w:val="22"/>
                <w:szCs w:val="22"/>
              </w:rPr>
              <w:t>с даты выставления</w:t>
            </w:r>
            <w:proofErr w:type="gramEnd"/>
            <w:r w:rsidRPr="00690B2E">
              <w:rPr>
                <w:rFonts w:ascii="Calibri" w:hAnsi="Calibri" w:cs="Calibri"/>
                <w:bCs/>
                <w:sz w:val="22"/>
                <w:szCs w:val="22"/>
              </w:rPr>
              <w:t xml:space="preserve"> счета</w:t>
            </w:r>
          </w:p>
        </w:tc>
        <w:tc>
          <w:tcPr>
            <w:tcW w:w="2410" w:type="dxa"/>
            <w:vAlign w:val="center"/>
          </w:tcPr>
          <w:p w:rsidR="00AE6B1E" w:rsidRPr="00690B2E" w:rsidRDefault="00AE6B1E" w:rsidP="00001F3D">
            <w:pPr>
              <w:jc w:val="center"/>
              <w:rPr>
                <w:rFonts w:ascii="Calibri" w:hAnsi="Calibri" w:cs="Calibri"/>
                <w:color w:val="000000"/>
                <w:sz w:val="20"/>
                <w:szCs w:val="20"/>
              </w:rPr>
            </w:pPr>
            <w:r w:rsidRPr="00690B2E">
              <w:rPr>
                <w:rFonts w:ascii="Calibri" w:hAnsi="Calibri" w:cs="Calibri"/>
                <w:bCs/>
                <w:sz w:val="22"/>
                <w:szCs w:val="22"/>
              </w:rPr>
              <w:t>Окончательный платеж 90% ,руб. (в т. ч.</w:t>
            </w:r>
            <w:r>
              <w:rPr>
                <w:rFonts w:ascii="Calibri" w:hAnsi="Calibri" w:cs="Calibri"/>
                <w:bCs/>
              </w:rPr>
              <w:t xml:space="preserve"> </w:t>
            </w:r>
            <w:r w:rsidRPr="00690B2E">
              <w:rPr>
                <w:rFonts w:ascii="Calibri" w:hAnsi="Calibri" w:cs="Calibri"/>
                <w:bCs/>
                <w:sz w:val="22"/>
                <w:szCs w:val="22"/>
              </w:rPr>
              <w:t xml:space="preserve">НДС 18%) в течение 30 календарных дней с даты </w:t>
            </w:r>
            <w:proofErr w:type="gramStart"/>
            <w:r w:rsidRPr="00690B2E">
              <w:rPr>
                <w:rFonts w:ascii="Calibri" w:hAnsi="Calibri" w:cs="Calibri"/>
                <w:bCs/>
                <w:sz w:val="22"/>
                <w:szCs w:val="22"/>
              </w:rPr>
              <w:t>подписания акта сдачи приемки работ</w:t>
            </w:r>
            <w:proofErr w:type="gramEnd"/>
            <w:r w:rsidRPr="00690B2E">
              <w:rPr>
                <w:rFonts w:ascii="Calibri" w:hAnsi="Calibri" w:cs="Calibri"/>
                <w:bCs/>
                <w:sz w:val="22"/>
                <w:szCs w:val="22"/>
              </w:rPr>
              <w:t xml:space="preserve"> по этапу</w:t>
            </w:r>
          </w:p>
        </w:tc>
        <w:tc>
          <w:tcPr>
            <w:tcW w:w="2126" w:type="dxa"/>
            <w:vAlign w:val="center"/>
          </w:tcPr>
          <w:p w:rsidR="00AE6B1E" w:rsidRPr="00690B2E" w:rsidRDefault="00AE6B1E" w:rsidP="00001F3D">
            <w:pPr>
              <w:jc w:val="center"/>
              <w:rPr>
                <w:rFonts w:ascii="Calibri" w:hAnsi="Calibri" w:cs="Calibri"/>
                <w:bCs/>
                <w:sz w:val="22"/>
                <w:szCs w:val="22"/>
              </w:rPr>
            </w:pPr>
            <w:r w:rsidRPr="00690B2E">
              <w:rPr>
                <w:rFonts w:ascii="Calibri" w:hAnsi="Calibri" w:cs="Calibri"/>
                <w:bCs/>
                <w:sz w:val="22"/>
                <w:szCs w:val="22"/>
              </w:rPr>
              <w:t>Стоимость работ,</w:t>
            </w:r>
          </w:p>
          <w:p w:rsidR="00AE6B1E" w:rsidRPr="00690B2E" w:rsidRDefault="00AE6B1E" w:rsidP="00001F3D">
            <w:pPr>
              <w:jc w:val="center"/>
              <w:rPr>
                <w:rFonts w:ascii="Calibri" w:hAnsi="Calibri" w:cs="Calibri"/>
                <w:bCs/>
                <w:sz w:val="22"/>
                <w:szCs w:val="22"/>
              </w:rPr>
            </w:pPr>
            <w:r w:rsidRPr="00690B2E">
              <w:rPr>
                <w:rFonts w:ascii="Calibri" w:hAnsi="Calibri" w:cs="Calibri"/>
                <w:bCs/>
                <w:sz w:val="22"/>
                <w:szCs w:val="22"/>
              </w:rPr>
              <w:t>руб. в т. ч.</w:t>
            </w:r>
          </w:p>
          <w:p w:rsidR="00AE6B1E" w:rsidRPr="00690B2E" w:rsidRDefault="00AE6B1E" w:rsidP="00001F3D">
            <w:pPr>
              <w:jc w:val="center"/>
              <w:rPr>
                <w:rFonts w:ascii="Calibri" w:hAnsi="Calibri" w:cs="Calibri"/>
                <w:color w:val="000000"/>
                <w:sz w:val="20"/>
                <w:szCs w:val="20"/>
                <w:lang w:val="en-US"/>
              </w:rPr>
            </w:pPr>
            <w:r w:rsidRPr="00690B2E">
              <w:rPr>
                <w:rFonts w:ascii="Calibri" w:hAnsi="Calibri" w:cs="Calibri"/>
                <w:bCs/>
                <w:sz w:val="22"/>
                <w:szCs w:val="22"/>
              </w:rPr>
              <w:t>НДС 18%</w:t>
            </w:r>
          </w:p>
        </w:tc>
      </w:tr>
      <w:tr w:rsidR="00332EA5" w:rsidRPr="00690B2E" w:rsidTr="00001F3D">
        <w:trPr>
          <w:trHeight w:val="251"/>
        </w:trPr>
        <w:tc>
          <w:tcPr>
            <w:tcW w:w="7983" w:type="dxa"/>
          </w:tcPr>
          <w:p w:rsidR="00332EA5" w:rsidRPr="00CD6D41" w:rsidRDefault="00332EA5" w:rsidP="00332EA5">
            <w:pPr>
              <w:ind w:left="360"/>
              <w:jc w:val="both"/>
              <w:rPr>
                <w:rFonts w:asciiTheme="minorHAnsi" w:hAnsiTheme="minorHAnsi"/>
                <w:color w:val="000000"/>
              </w:rPr>
            </w:pPr>
            <w:r w:rsidRPr="00CD6D41">
              <w:rPr>
                <w:rFonts w:asciiTheme="minorHAnsi" w:hAnsiTheme="minorHAnsi"/>
                <w:color w:val="000000"/>
              </w:rPr>
              <w:t xml:space="preserve">Этап 1. Объединение схем АСР «Старт», обеспечивающих </w:t>
            </w:r>
            <w:proofErr w:type="spellStart"/>
            <w:r w:rsidRPr="00CD6D41">
              <w:rPr>
                <w:rFonts w:asciiTheme="minorHAnsi" w:hAnsiTheme="minorHAnsi"/>
                <w:color w:val="000000"/>
              </w:rPr>
              <w:t>расчетно</w:t>
            </w:r>
            <w:proofErr w:type="spellEnd"/>
            <w:r w:rsidRPr="00CD6D41">
              <w:rPr>
                <w:rFonts w:asciiTheme="minorHAnsi" w:hAnsiTheme="minorHAnsi"/>
                <w:color w:val="000000"/>
              </w:rPr>
              <w:t xml:space="preserve"> – с</w:t>
            </w:r>
            <w:r>
              <w:rPr>
                <w:rFonts w:asciiTheme="minorHAnsi" w:hAnsiTheme="minorHAnsi"/>
                <w:color w:val="000000"/>
              </w:rPr>
              <w:t>ервисное обслуживание абонентов</w:t>
            </w:r>
            <w:r w:rsidRPr="00CD6D41">
              <w:rPr>
                <w:rFonts w:asciiTheme="minorHAnsi" w:hAnsiTheme="minorHAnsi"/>
                <w:color w:val="000000"/>
              </w:rPr>
              <w:t xml:space="preserve"> в г. Уфа и в других регионах Республики Башкортостан.</w:t>
            </w:r>
            <w:r w:rsidRPr="00CD6D41">
              <w:rPr>
                <w:rFonts w:asciiTheme="minorHAnsi" w:hAnsiTheme="minorHAnsi" w:cs="Calibri"/>
                <w:color w:val="000000"/>
              </w:rPr>
              <w:t xml:space="preserve"> Тестовая миграция данных.  </w:t>
            </w:r>
          </w:p>
        </w:tc>
        <w:tc>
          <w:tcPr>
            <w:tcW w:w="2268" w:type="dxa"/>
          </w:tcPr>
          <w:p w:rsidR="00332EA5" w:rsidRPr="00690B2E" w:rsidRDefault="00332EA5" w:rsidP="00332EA5">
            <w:pPr>
              <w:jc w:val="center"/>
              <w:rPr>
                <w:rFonts w:ascii="Calibri" w:hAnsi="Calibri"/>
                <w:color w:val="000000"/>
                <w:sz w:val="22"/>
                <w:szCs w:val="22"/>
              </w:rPr>
            </w:pPr>
          </w:p>
        </w:tc>
        <w:tc>
          <w:tcPr>
            <w:tcW w:w="2410" w:type="dxa"/>
          </w:tcPr>
          <w:p w:rsidR="00332EA5" w:rsidRPr="00690B2E" w:rsidRDefault="00332EA5" w:rsidP="00332EA5">
            <w:pPr>
              <w:jc w:val="center"/>
              <w:rPr>
                <w:rFonts w:ascii="Calibri" w:hAnsi="Calibri" w:cs="Calibri"/>
                <w:color w:val="000000"/>
                <w:sz w:val="22"/>
                <w:szCs w:val="22"/>
              </w:rPr>
            </w:pPr>
          </w:p>
        </w:tc>
        <w:tc>
          <w:tcPr>
            <w:tcW w:w="2126" w:type="dxa"/>
          </w:tcPr>
          <w:p w:rsidR="00332EA5" w:rsidRPr="00690B2E" w:rsidRDefault="00332EA5" w:rsidP="00332EA5">
            <w:pPr>
              <w:jc w:val="center"/>
              <w:rPr>
                <w:rFonts w:ascii="Calibri" w:hAnsi="Calibri" w:cs="Calibri"/>
                <w:color w:val="000000"/>
                <w:sz w:val="22"/>
                <w:szCs w:val="22"/>
              </w:rPr>
            </w:pPr>
          </w:p>
        </w:tc>
      </w:tr>
      <w:tr w:rsidR="00332EA5" w:rsidRPr="00690B2E" w:rsidTr="00001F3D">
        <w:trPr>
          <w:trHeight w:val="557"/>
        </w:trPr>
        <w:tc>
          <w:tcPr>
            <w:tcW w:w="7983" w:type="dxa"/>
          </w:tcPr>
          <w:p w:rsidR="00332EA5" w:rsidRPr="00CD6D41" w:rsidRDefault="00332EA5" w:rsidP="00332EA5">
            <w:pPr>
              <w:tabs>
                <w:tab w:val="left" w:pos="0"/>
              </w:tabs>
              <w:ind w:left="360"/>
              <w:rPr>
                <w:rFonts w:asciiTheme="minorHAnsi" w:hAnsiTheme="minorHAnsi" w:cs="Calibri"/>
                <w:color w:val="000000"/>
              </w:rPr>
            </w:pPr>
            <w:r w:rsidRPr="00CD6D41">
              <w:rPr>
                <w:rFonts w:asciiTheme="minorHAnsi" w:hAnsiTheme="minorHAnsi"/>
                <w:color w:val="000000"/>
              </w:rPr>
              <w:t xml:space="preserve">Этап 2. Объединение схем АСР «Старт», обеспечивающих </w:t>
            </w:r>
            <w:proofErr w:type="spellStart"/>
            <w:r w:rsidRPr="00CD6D41">
              <w:rPr>
                <w:rFonts w:asciiTheme="minorHAnsi" w:hAnsiTheme="minorHAnsi"/>
                <w:color w:val="000000"/>
              </w:rPr>
              <w:t>расчетно</w:t>
            </w:r>
            <w:proofErr w:type="spellEnd"/>
            <w:r w:rsidRPr="00CD6D41">
              <w:rPr>
                <w:rFonts w:asciiTheme="minorHAnsi" w:hAnsiTheme="minorHAnsi"/>
                <w:color w:val="000000"/>
              </w:rPr>
              <w:t xml:space="preserve"> – сервисное обслуживание абонентов в г. Уфа и в других регионах Республики Башкортостан.</w:t>
            </w:r>
            <w:r w:rsidRPr="00CD6D41">
              <w:rPr>
                <w:rFonts w:asciiTheme="minorHAnsi" w:hAnsiTheme="minorHAnsi" w:cs="Calibri"/>
                <w:color w:val="000000"/>
              </w:rPr>
              <w:t xml:space="preserve"> </w:t>
            </w:r>
            <w:r>
              <w:rPr>
                <w:rFonts w:asciiTheme="minorHAnsi" w:hAnsiTheme="minorHAnsi" w:cs="Calibri"/>
                <w:color w:val="000000"/>
              </w:rPr>
              <w:t xml:space="preserve"> </w:t>
            </w:r>
            <w:r w:rsidRPr="00CD6D41">
              <w:rPr>
                <w:rFonts w:asciiTheme="minorHAnsi" w:hAnsiTheme="minorHAnsi" w:cs="Calibri"/>
                <w:color w:val="000000"/>
              </w:rPr>
              <w:t xml:space="preserve">Ввод в промышленную эксплуатацию объединенной схемы АСР "Старт.  </w:t>
            </w:r>
          </w:p>
        </w:tc>
        <w:tc>
          <w:tcPr>
            <w:tcW w:w="2268" w:type="dxa"/>
          </w:tcPr>
          <w:p w:rsidR="00332EA5" w:rsidRPr="00690B2E" w:rsidRDefault="00332EA5" w:rsidP="00332EA5">
            <w:pPr>
              <w:jc w:val="center"/>
              <w:rPr>
                <w:rFonts w:ascii="Calibri" w:hAnsi="Calibri" w:cs="Calibri"/>
                <w:color w:val="000000"/>
                <w:sz w:val="22"/>
                <w:szCs w:val="22"/>
              </w:rPr>
            </w:pPr>
          </w:p>
        </w:tc>
        <w:tc>
          <w:tcPr>
            <w:tcW w:w="2410" w:type="dxa"/>
          </w:tcPr>
          <w:p w:rsidR="00332EA5" w:rsidRPr="00690B2E" w:rsidRDefault="00332EA5" w:rsidP="00332EA5">
            <w:pPr>
              <w:jc w:val="center"/>
              <w:rPr>
                <w:rFonts w:ascii="Calibri" w:hAnsi="Calibri" w:cs="Calibri"/>
                <w:color w:val="000000"/>
                <w:sz w:val="22"/>
                <w:szCs w:val="22"/>
              </w:rPr>
            </w:pPr>
          </w:p>
        </w:tc>
        <w:tc>
          <w:tcPr>
            <w:tcW w:w="2126" w:type="dxa"/>
          </w:tcPr>
          <w:p w:rsidR="00332EA5" w:rsidRPr="00690B2E" w:rsidRDefault="00332EA5" w:rsidP="00332EA5">
            <w:pPr>
              <w:jc w:val="center"/>
              <w:rPr>
                <w:rFonts w:ascii="Calibri" w:hAnsi="Calibri" w:cs="Calibri"/>
                <w:color w:val="000000"/>
                <w:sz w:val="22"/>
                <w:szCs w:val="22"/>
              </w:rPr>
            </w:pPr>
          </w:p>
        </w:tc>
      </w:tr>
      <w:tr w:rsidR="00332EA5" w:rsidRPr="00690B2E" w:rsidTr="00001F3D">
        <w:trPr>
          <w:trHeight w:val="557"/>
        </w:trPr>
        <w:tc>
          <w:tcPr>
            <w:tcW w:w="7983" w:type="dxa"/>
          </w:tcPr>
          <w:p w:rsidR="00332EA5" w:rsidRPr="00CD6D41" w:rsidRDefault="00332EA5" w:rsidP="00332EA5">
            <w:pPr>
              <w:ind w:left="360"/>
              <w:jc w:val="both"/>
              <w:rPr>
                <w:rFonts w:asciiTheme="minorHAnsi" w:hAnsiTheme="minorHAnsi" w:cs="Calibri"/>
                <w:color w:val="000000"/>
              </w:rPr>
            </w:pPr>
            <w:r>
              <w:rPr>
                <w:rFonts w:asciiTheme="minorHAnsi" w:hAnsiTheme="minorHAnsi"/>
                <w:color w:val="000000"/>
              </w:rPr>
              <w:t>Этап 3</w:t>
            </w:r>
            <w:r w:rsidRPr="00CD6D41">
              <w:rPr>
                <w:rFonts w:asciiTheme="minorHAnsi" w:hAnsiTheme="minorHAnsi"/>
                <w:color w:val="000000"/>
              </w:rPr>
              <w:t xml:space="preserve">. </w:t>
            </w:r>
            <w:r w:rsidRPr="00CD6D41">
              <w:rPr>
                <w:rFonts w:asciiTheme="minorHAnsi" w:hAnsiTheme="minorHAnsi"/>
              </w:rPr>
              <w:t xml:space="preserve">Централизация управления расчетами на основе унификации нормативно-справочной информации </w:t>
            </w:r>
            <w:r>
              <w:rPr>
                <w:rFonts w:asciiTheme="minorHAnsi" w:hAnsiTheme="minorHAnsi"/>
              </w:rPr>
              <w:t xml:space="preserve">ЦНСИ ПАО «Ростелеком». </w:t>
            </w:r>
            <w:r w:rsidRPr="00CD6D41">
              <w:rPr>
                <w:rFonts w:asciiTheme="minorHAnsi" w:hAnsiTheme="minorHAnsi"/>
              </w:rPr>
              <w:t>Тестовая миграция данных</w:t>
            </w:r>
          </w:p>
        </w:tc>
        <w:tc>
          <w:tcPr>
            <w:tcW w:w="2268" w:type="dxa"/>
          </w:tcPr>
          <w:p w:rsidR="00332EA5" w:rsidRPr="00690B2E" w:rsidRDefault="00332EA5" w:rsidP="00332EA5">
            <w:pPr>
              <w:jc w:val="center"/>
              <w:rPr>
                <w:rFonts w:ascii="Calibri" w:hAnsi="Calibri" w:cs="Calibri"/>
                <w:color w:val="000000"/>
                <w:sz w:val="22"/>
                <w:szCs w:val="22"/>
              </w:rPr>
            </w:pPr>
          </w:p>
        </w:tc>
        <w:tc>
          <w:tcPr>
            <w:tcW w:w="2410" w:type="dxa"/>
          </w:tcPr>
          <w:p w:rsidR="00332EA5" w:rsidRPr="00690B2E" w:rsidRDefault="00332EA5" w:rsidP="00332EA5">
            <w:pPr>
              <w:jc w:val="center"/>
              <w:rPr>
                <w:rFonts w:ascii="Calibri" w:hAnsi="Calibri" w:cs="Calibri"/>
                <w:color w:val="000000"/>
                <w:sz w:val="22"/>
                <w:szCs w:val="22"/>
              </w:rPr>
            </w:pPr>
          </w:p>
        </w:tc>
        <w:tc>
          <w:tcPr>
            <w:tcW w:w="2126" w:type="dxa"/>
          </w:tcPr>
          <w:p w:rsidR="00332EA5" w:rsidRPr="00690B2E" w:rsidRDefault="00332EA5" w:rsidP="00332EA5">
            <w:pPr>
              <w:jc w:val="center"/>
              <w:rPr>
                <w:rFonts w:ascii="Calibri" w:hAnsi="Calibri" w:cs="Calibri"/>
                <w:color w:val="000000"/>
                <w:sz w:val="22"/>
                <w:szCs w:val="22"/>
              </w:rPr>
            </w:pPr>
          </w:p>
        </w:tc>
      </w:tr>
      <w:tr w:rsidR="00332EA5" w:rsidRPr="00690B2E" w:rsidTr="00001F3D">
        <w:trPr>
          <w:trHeight w:val="457"/>
        </w:trPr>
        <w:tc>
          <w:tcPr>
            <w:tcW w:w="7983" w:type="dxa"/>
          </w:tcPr>
          <w:p w:rsidR="00332EA5" w:rsidRPr="00CD6D41" w:rsidRDefault="00332EA5" w:rsidP="00332EA5">
            <w:pPr>
              <w:tabs>
                <w:tab w:val="left" w:pos="0"/>
              </w:tabs>
              <w:ind w:left="360"/>
              <w:rPr>
                <w:rFonts w:asciiTheme="minorHAnsi" w:hAnsiTheme="minorHAnsi" w:cs="Calibri"/>
                <w:color w:val="000000"/>
              </w:rPr>
            </w:pPr>
            <w:r>
              <w:rPr>
                <w:rFonts w:asciiTheme="minorHAnsi" w:hAnsiTheme="minorHAnsi"/>
                <w:color w:val="000000"/>
              </w:rPr>
              <w:t>Этап 4</w:t>
            </w:r>
            <w:r w:rsidRPr="00CD6D41">
              <w:rPr>
                <w:rFonts w:asciiTheme="minorHAnsi" w:hAnsiTheme="minorHAnsi"/>
                <w:color w:val="000000"/>
              </w:rPr>
              <w:t xml:space="preserve">. </w:t>
            </w:r>
            <w:r w:rsidRPr="00CD6D41">
              <w:rPr>
                <w:rFonts w:asciiTheme="minorHAnsi" w:hAnsiTheme="minorHAnsi"/>
              </w:rPr>
              <w:t xml:space="preserve">Централизация управления расчетами на основе унификации нормативно-справочной информации </w:t>
            </w:r>
            <w:r>
              <w:rPr>
                <w:rFonts w:asciiTheme="minorHAnsi" w:hAnsiTheme="minorHAnsi"/>
              </w:rPr>
              <w:t xml:space="preserve">ЦНСИ ПАО «Ростелеком». </w:t>
            </w:r>
            <w:r w:rsidRPr="00CD6D41">
              <w:rPr>
                <w:rFonts w:asciiTheme="minorHAnsi" w:hAnsiTheme="minorHAnsi" w:cs="Calibri"/>
                <w:color w:val="000000"/>
              </w:rPr>
              <w:t>Перевод в промышленную эксплуатацию.</w:t>
            </w:r>
          </w:p>
        </w:tc>
        <w:tc>
          <w:tcPr>
            <w:tcW w:w="2268" w:type="dxa"/>
          </w:tcPr>
          <w:p w:rsidR="00332EA5" w:rsidRPr="00690B2E" w:rsidRDefault="00332EA5" w:rsidP="00332EA5">
            <w:pPr>
              <w:jc w:val="center"/>
              <w:rPr>
                <w:rFonts w:ascii="Calibri" w:hAnsi="Calibri" w:cs="Calibri"/>
                <w:color w:val="000000"/>
                <w:sz w:val="22"/>
                <w:szCs w:val="22"/>
              </w:rPr>
            </w:pPr>
          </w:p>
        </w:tc>
        <w:tc>
          <w:tcPr>
            <w:tcW w:w="2410" w:type="dxa"/>
          </w:tcPr>
          <w:p w:rsidR="00332EA5" w:rsidRPr="00690B2E" w:rsidRDefault="00332EA5" w:rsidP="00332EA5">
            <w:pPr>
              <w:jc w:val="center"/>
              <w:rPr>
                <w:rFonts w:ascii="Calibri" w:hAnsi="Calibri" w:cs="Calibri"/>
                <w:color w:val="000000"/>
                <w:sz w:val="22"/>
                <w:szCs w:val="22"/>
              </w:rPr>
            </w:pPr>
          </w:p>
        </w:tc>
        <w:tc>
          <w:tcPr>
            <w:tcW w:w="2126" w:type="dxa"/>
          </w:tcPr>
          <w:p w:rsidR="00332EA5" w:rsidRPr="00690B2E" w:rsidRDefault="00332EA5" w:rsidP="00332EA5">
            <w:pPr>
              <w:jc w:val="center"/>
              <w:rPr>
                <w:rFonts w:ascii="Calibri" w:hAnsi="Calibri" w:cs="Calibri"/>
                <w:color w:val="000000"/>
                <w:sz w:val="22"/>
                <w:szCs w:val="22"/>
              </w:rPr>
            </w:pPr>
          </w:p>
        </w:tc>
      </w:tr>
      <w:tr w:rsidR="00332EA5" w:rsidRPr="00690B2E" w:rsidTr="00001F3D">
        <w:trPr>
          <w:trHeight w:val="636"/>
        </w:trPr>
        <w:tc>
          <w:tcPr>
            <w:tcW w:w="7983" w:type="dxa"/>
          </w:tcPr>
          <w:p w:rsidR="00332EA5" w:rsidRPr="00CD6D41" w:rsidRDefault="00332EA5" w:rsidP="00332EA5">
            <w:pPr>
              <w:ind w:left="360"/>
              <w:jc w:val="both"/>
              <w:rPr>
                <w:rFonts w:asciiTheme="minorHAnsi" w:hAnsiTheme="minorHAnsi" w:cs="Calibri"/>
                <w:color w:val="000000"/>
              </w:rPr>
            </w:pPr>
            <w:r w:rsidRPr="00CD6D41">
              <w:rPr>
                <w:rFonts w:asciiTheme="minorHAnsi" w:hAnsiTheme="minorHAnsi"/>
                <w:color w:val="000000"/>
              </w:rPr>
              <w:t xml:space="preserve">Этап </w:t>
            </w:r>
            <w:r>
              <w:rPr>
                <w:rFonts w:asciiTheme="minorHAnsi" w:hAnsiTheme="minorHAnsi"/>
                <w:color w:val="000000"/>
              </w:rPr>
              <w:t>5</w:t>
            </w:r>
            <w:r w:rsidRPr="00CD6D41">
              <w:rPr>
                <w:rFonts w:asciiTheme="minorHAnsi" w:hAnsiTheme="minorHAnsi"/>
                <w:color w:val="000000"/>
              </w:rPr>
              <w:t>. Внедрение модуля «Старт IP» для обслуживания абонентов услуг связи на базе доступа к сети «Интернет» ПАО «Башинформсвязь» в централизованной схеме оперативного управления предоставлением новых услуг на основе АСР «Старт»</w:t>
            </w:r>
            <w:r>
              <w:rPr>
                <w:rFonts w:asciiTheme="minorHAnsi" w:hAnsiTheme="minorHAnsi"/>
                <w:color w:val="000000"/>
              </w:rPr>
              <w:t xml:space="preserve"> в</w:t>
            </w:r>
            <w:r w:rsidRPr="00CD6D41">
              <w:rPr>
                <w:rFonts w:asciiTheme="minorHAnsi" w:hAnsiTheme="minorHAnsi"/>
                <w:color w:val="000000"/>
              </w:rPr>
              <w:t xml:space="preserve"> ПАО «Ростелеком». Реализация </w:t>
            </w:r>
            <w:proofErr w:type="spellStart"/>
            <w:r w:rsidRPr="00CD6D41">
              <w:rPr>
                <w:rFonts w:asciiTheme="minorHAnsi" w:hAnsiTheme="minorHAnsi"/>
                <w:color w:val="000000"/>
              </w:rPr>
              <w:t>мультиплатформенного</w:t>
            </w:r>
            <w:proofErr w:type="spellEnd"/>
            <w:r w:rsidRPr="00CD6D41">
              <w:rPr>
                <w:rFonts w:asciiTheme="minorHAnsi" w:hAnsiTheme="minorHAnsi"/>
                <w:color w:val="000000"/>
              </w:rPr>
              <w:t xml:space="preserve"> обеспечения услуг IPTV с целью одновременной поддержки комплексов CTI и </w:t>
            </w:r>
            <w:proofErr w:type="spellStart"/>
            <w:r w:rsidRPr="00CD6D41">
              <w:rPr>
                <w:rFonts w:asciiTheme="minorHAnsi" w:hAnsiTheme="minorHAnsi"/>
                <w:color w:val="000000"/>
              </w:rPr>
              <w:t>SmartLabs</w:t>
            </w:r>
            <w:proofErr w:type="spellEnd"/>
            <w:r w:rsidRPr="00CD6D41">
              <w:rPr>
                <w:rFonts w:asciiTheme="minorHAnsi" w:hAnsiTheme="minorHAnsi"/>
                <w:color w:val="000000"/>
              </w:rPr>
              <w:t>.</w:t>
            </w:r>
            <w:r>
              <w:rPr>
                <w:rFonts w:asciiTheme="minorHAnsi" w:hAnsiTheme="minorHAnsi"/>
                <w:color w:val="000000"/>
              </w:rPr>
              <w:t xml:space="preserve"> </w:t>
            </w:r>
            <w:r w:rsidRPr="00CD6D41">
              <w:rPr>
                <w:rFonts w:asciiTheme="minorHAnsi" w:hAnsiTheme="minorHAnsi" w:cs="Calibri"/>
                <w:color w:val="000000"/>
              </w:rPr>
              <w:t>Подготовительный этап</w:t>
            </w:r>
          </w:p>
        </w:tc>
        <w:tc>
          <w:tcPr>
            <w:tcW w:w="2268" w:type="dxa"/>
          </w:tcPr>
          <w:p w:rsidR="00332EA5" w:rsidRPr="00690B2E" w:rsidRDefault="00332EA5" w:rsidP="00332EA5">
            <w:pPr>
              <w:jc w:val="center"/>
              <w:rPr>
                <w:rFonts w:ascii="Calibri" w:hAnsi="Calibri" w:cs="Calibri"/>
                <w:color w:val="000000"/>
                <w:sz w:val="22"/>
                <w:szCs w:val="22"/>
              </w:rPr>
            </w:pPr>
          </w:p>
        </w:tc>
        <w:tc>
          <w:tcPr>
            <w:tcW w:w="2410" w:type="dxa"/>
          </w:tcPr>
          <w:p w:rsidR="00332EA5" w:rsidRPr="00690B2E" w:rsidRDefault="00332EA5" w:rsidP="00332EA5">
            <w:pPr>
              <w:jc w:val="center"/>
              <w:rPr>
                <w:rFonts w:ascii="Calibri" w:hAnsi="Calibri" w:cs="Calibri"/>
                <w:color w:val="000000"/>
                <w:sz w:val="22"/>
                <w:szCs w:val="22"/>
              </w:rPr>
            </w:pPr>
          </w:p>
        </w:tc>
        <w:tc>
          <w:tcPr>
            <w:tcW w:w="2126" w:type="dxa"/>
          </w:tcPr>
          <w:p w:rsidR="00332EA5" w:rsidRPr="00690B2E" w:rsidRDefault="00332EA5" w:rsidP="00332EA5">
            <w:pPr>
              <w:jc w:val="center"/>
              <w:rPr>
                <w:rFonts w:ascii="Calibri" w:hAnsi="Calibri" w:cs="Calibri"/>
                <w:color w:val="000000"/>
                <w:sz w:val="22"/>
                <w:szCs w:val="22"/>
              </w:rPr>
            </w:pPr>
          </w:p>
        </w:tc>
      </w:tr>
      <w:tr w:rsidR="00332EA5" w:rsidRPr="00690B2E" w:rsidTr="00001F3D">
        <w:trPr>
          <w:trHeight w:val="278"/>
        </w:trPr>
        <w:tc>
          <w:tcPr>
            <w:tcW w:w="7983" w:type="dxa"/>
          </w:tcPr>
          <w:p w:rsidR="00332EA5" w:rsidRPr="00CD6D41" w:rsidRDefault="00332EA5" w:rsidP="00332EA5">
            <w:pPr>
              <w:tabs>
                <w:tab w:val="left" w:pos="0"/>
              </w:tabs>
              <w:ind w:left="360"/>
              <w:rPr>
                <w:rFonts w:asciiTheme="minorHAnsi" w:hAnsiTheme="minorHAnsi" w:cs="Calibri"/>
                <w:color w:val="000000"/>
              </w:rPr>
            </w:pPr>
            <w:r w:rsidRPr="00CD6D41">
              <w:rPr>
                <w:rFonts w:asciiTheme="minorHAnsi" w:hAnsiTheme="minorHAnsi"/>
                <w:color w:val="000000"/>
              </w:rPr>
              <w:t xml:space="preserve">Этап </w:t>
            </w:r>
            <w:r>
              <w:rPr>
                <w:rFonts w:asciiTheme="minorHAnsi" w:hAnsiTheme="minorHAnsi"/>
                <w:color w:val="000000"/>
              </w:rPr>
              <w:t>6</w:t>
            </w:r>
            <w:r w:rsidRPr="00CD6D41">
              <w:rPr>
                <w:rFonts w:asciiTheme="minorHAnsi" w:hAnsiTheme="minorHAnsi"/>
                <w:color w:val="000000"/>
              </w:rPr>
              <w:t xml:space="preserve">. Внедрение модуля «Старт IP» для обслуживания абонентов </w:t>
            </w:r>
            <w:r w:rsidRPr="00CD6D41">
              <w:rPr>
                <w:rFonts w:asciiTheme="minorHAnsi" w:hAnsiTheme="minorHAnsi"/>
                <w:color w:val="000000"/>
              </w:rPr>
              <w:lastRenderedPageBreak/>
              <w:t>услуг связи на базе доступа к сети «Интернет» ПАО «Башинформсвязь» в централизованной схеме оперативного управления предоставлением новых услуг на основе АСР «Старт»</w:t>
            </w:r>
            <w:r>
              <w:rPr>
                <w:rFonts w:asciiTheme="minorHAnsi" w:hAnsiTheme="minorHAnsi"/>
                <w:color w:val="000000"/>
              </w:rPr>
              <w:t xml:space="preserve"> в</w:t>
            </w:r>
            <w:r w:rsidRPr="00CD6D41">
              <w:rPr>
                <w:rFonts w:asciiTheme="minorHAnsi" w:hAnsiTheme="minorHAnsi"/>
                <w:color w:val="000000"/>
              </w:rPr>
              <w:t xml:space="preserve"> ПАО «Ростелеком».  Реализация </w:t>
            </w:r>
            <w:proofErr w:type="spellStart"/>
            <w:r w:rsidRPr="00CD6D41">
              <w:rPr>
                <w:rFonts w:asciiTheme="minorHAnsi" w:hAnsiTheme="minorHAnsi"/>
                <w:color w:val="000000"/>
              </w:rPr>
              <w:t>мультиплатформенного</w:t>
            </w:r>
            <w:proofErr w:type="spellEnd"/>
            <w:r w:rsidRPr="00CD6D41">
              <w:rPr>
                <w:rFonts w:asciiTheme="minorHAnsi" w:hAnsiTheme="minorHAnsi"/>
                <w:color w:val="000000"/>
              </w:rPr>
              <w:t xml:space="preserve"> обеспечения услуг IPTV с целью одновременной поддержки комплексов CTI и </w:t>
            </w:r>
            <w:proofErr w:type="spellStart"/>
            <w:r w:rsidRPr="00CD6D41">
              <w:rPr>
                <w:rFonts w:asciiTheme="minorHAnsi" w:hAnsiTheme="minorHAnsi"/>
                <w:color w:val="000000"/>
              </w:rPr>
              <w:t>SmartLabs</w:t>
            </w:r>
            <w:proofErr w:type="spellEnd"/>
            <w:r w:rsidRPr="00CD6D41">
              <w:rPr>
                <w:rFonts w:asciiTheme="minorHAnsi" w:hAnsiTheme="minorHAnsi"/>
                <w:color w:val="000000"/>
              </w:rPr>
              <w:t>.</w:t>
            </w:r>
            <w:r w:rsidRPr="00CD6D41">
              <w:rPr>
                <w:rFonts w:asciiTheme="minorHAnsi" w:hAnsiTheme="minorHAnsi" w:cs="Calibri"/>
                <w:color w:val="000000"/>
              </w:rPr>
              <w:t xml:space="preserve"> </w:t>
            </w:r>
            <w:r>
              <w:rPr>
                <w:rFonts w:asciiTheme="minorHAnsi" w:hAnsiTheme="minorHAnsi" w:cs="Calibri"/>
                <w:color w:val="000000"/>
              </w:rPr>
              <w:t>Реализация</w:t>
            </w:r>
            <w:r w:rsidRPr="00CD6D41">
              <w:rPr>
                <w:rFonts w:asciiTheme="minorHAnsi" w:hAnsiTheme="minorHAnsi" w:cs="Calibri"/>
                <w:color w:val="000000"/>
              </w:rPr>
              <w:t xml:space="preserve"> дополнительных настроек модуля "Старт </w:t>
            </w:r>
            <w:r w:rsidRPr="00CD6D41">
              <w:rPr>
                <w:rFonts w:asciiTheme="minorHAnsi" w:hAnsiTheme="minorHAnsi" w:cs="Calibri"/>
                <w:color w:val="000000"/>
                <w:lang w:val="en-US"/>
              </w:rPr>
              <w:t>IP</w:t>
            </w:r>
            <w:r w:rsidRPr="00CD6D41">
              <w:rPr>
                <w:rFonts w:asciiTheme="minorHAnsi" w:hAnsiTheme="minorHAnsi" w:cs="Calibri"/>
                <w:color w:val="000000"/>
              </w:rPr>
              <w:t>" АСР "Старт"</w:t>
            </w:r>
          </w:p>
        </w:tc>
        <w:tc>
          <w:tcPr>
            <w:tcW w:w="2268" w:type="dxa"/>
          </w:tcPr>
          <w:p w:rsidR="00332EA5" w:rsidRPr="00690B2E" w:rsidRDefault="00332EA5" w:rsidP="00332EA5">
            <w:pPr>
              <w:jc w:val="center"/>
              <w:rPr>
                <w:rFonts w:ascii="Calibri" w:hAnsi="Calibri" w:cs="Calibri"/>
                <w:color w:val="000000"/>
                <w:sz w:val="22"/>
                <w:szCs w:val="22"/>
              </w:rPr>
            </w:pPr>
          </w:p>
        </w:tc>
        <w:tc>
          <w:tcPr>
            <w:tcW w:w="2410" w:type="dxa"/>
          </w:tcPr>
          <w:p w:rsidR="00332EA5" w:rsidRPr="00690B2E" w:rsidRDefault="00332EA5" w:rsidP="00332EA5">
            <w:pPr>
              <w:jc w:val="center"/>
              <w:rPr>
                <w:rFonts w:ascii="Calibri" w:hAnsi="Calibri" w:cs="Calibri"/>
                <w:color w:val="000000"/>
                <w:sz w:val="22"/>
                <w:szCs w:val="22"/>
              </w:rPr>
            </w:pPr>
          </w:p>
        </w:tc>
        <w:tc>
          <w:tcPr>
            <w:tcW w:w="2126" w:type="dxa"/>
          </w:tcPr>
          <w:p w:rsidR="00332EA5" w:rsidRPr="00690B2E" w:rsidRDefault="00332EA5" w:rsidP="00332EA5">
            <w:pPr>
              <w:jc w:val="center"/>
              <w:rPr>
                <w:rFonts w:ascii="Calibri" w:hAnsi="Calibri" w:cs="Calibri"/>
                <w:color w:val="000000"/>
                <w:sz w:val="22"/>
                <w:szCs w:val="22"/>
              </w:rPr>
            </w:pPr>
          </w:p>
        </w:tc>
      </w:tr>
      <w:tr w:rsidR="00332EA5" w:rsidRPr="00690B2E" w:rsidTr="00001F3D">
        <w:trPr>
          <w:trHeight w:val="278"/>
        </w:trPr>
        <w:tc>
          <w:tcPr>
            <w:tcW w:w="7983" w:type="dxa"/>
          </w:tcPr>
          <w:p w:rsidR="00332EA5" w:rsidRPr="00CD6D41" w:rsidRDefault="00332EA5" w:rsidP="00332EA5">
            <w:pPr>
              <w:tabs>
                <w:tab w:val="left" w:pos="0"/>
              </w:tabs>
              <w:ind w:left="360"/>
              <w:rPr>
                <w:rFonts w:asciiTheme="minorHAnsi" w:hAnsiTheme="minorHAnsi" w:cs="Calibri"/>
                <w:color w:val="000000"/>
              </w:rPr>
            </w:pPr>
            <w:r w:rsidRPr="00CD6D41">
              <w:rPr>
                <w:rFonts w:asciiTheme="minorHAnsi" w:hAnsiTheme="minorHAnsi"/>
                <w:color w:val="000000"/>
              </w:rPr>
              <w:lastRenderedPageBreak/>
              <w:t xml:space="preserve">Этап </w:t>
            </w:r>
            <w:r>
              <w:rPr>
                <w:rFonts w:asciiTheme="minorHAnsi" w:hAnsiTheme="minorHAnsi"/>
                <w:color w:val="000000"/>
              </w:rPr>
              <w:t>7</w:t>
            </w:r>
            <w:r w:rsidRPr="00CD6D41">
              <w:rPr>
                <w:rFonts w:asciiTheme="minorHAnsi" w:hAnsiTheme="minorHAnsi"/>
                <w:color w:val="000000"/>
              </w:rPr>
              <w:t xml:space="preserve">. Внедрение модуля «Старт IP» для обслуживания абонентов услуг связи на базе доступа к сети «Интернет» ПАО «Башинформсвязь» в централизованной схеме оперативного управления предоставлением новых услуг на основе АСР «Старт» в ПАО «Ростелеком».  Реализация </w:t>
            </w:r>
            <w:proofErr w:type="spellStart"/>
            <w:r w:rsidRPr="00CD6D41">
              <w:rPr>
                <w:rFonts w:asciiTheme="minorHAnsi" w:hAnsiTheme="minorHAnsi"/>
                <w:color w:val="000000"/>
              </w:rPr>
              <w:t>мультиплатформенного</w:t>
            </w:r>
            <w:proofErr w:type="spellEnd"/>
            <w:r w:rsidRPr="00CD6D41">
              <w:rPr>
                <w:rFonts w:asciiTheme="minorHAnsi" w:hAnsiTheme="minorHAnsi"/>
                <w:color w:val="000000"/>
              </w:rPr>
              <w:t xml:space="preserve"> обеспечения услуг IPTV с целью одновременной поддержки комплексов CTI и </w:t>
            </w:r>
            <w:proofErr w:type="spellStart"/>
            <w:r w:rsidRPr="00CD6D41">
              <w:rPr>
                <w:rFonts w:asciiTheme="minorHAnsi" w:hAnsiTheme="minorHAnsi"/>
                <w:color w:val="000000"/>
              </w:rPr>
              <w:t>SmartLabs</w:t>
            </w:r>
            <w:proofErr w:type="spellEnd"/>
            <w:r w:rsidRPr="00CD6D41">
              <w:rPr>
                <w:rFonts w:asciiTheme="minorHAnsi" w:hAnsiTheme="minorHAnsi"/>
                <w:color w:val="000000"/>
              </w:rPr>
              <w:t>.</w:t>
            </w:r>
            <w:r w:rsidRPr="00CD6D41">
              <w:rPr>
                <w:rFonts w:asciiTheme="minorHAnsi" w:hAnsiTheme="minorHAnsi" w:cs="Calibri"/>
                <w:color w:val="000000"/>
              </w:rPr>
              <w:t xml:space="preserve"> Ввод в промышленную эксплуатацию модуля "Старт </w:t>
            </w:r>
            <w:r w:rsidRPr="00CD6D41">
              <w:rPr>
                <w:rFonts w:asciiTheme="minorHAnsi" w:hAnsiTheme="minorHAnsi" w:cs="Calibri"/>
                <w:color w:val="000000"/>
                <w:lang w:val="en-US"/>
              </w:rPr>
              <w:t>IP</w:t>
            </w:r>
            <w:r w:rsidRPr="00CD6D41">
              <w:rPr>
                <w:rFonts w:asciiTheme="minorHAnsi" w:hAnsiTheme="minorHAnsi" w:cs="Calibri"/>
                <w:color w:val="000000"/>
              </w:rPr>
              <w:t>" АСР "Старт"</w:t>
            </w:r>
          </w:p>
        </w:tc>
        <w:tc>
          <w:tcPr>
            <w:tcW w:w="2268" w:type="dxa"/>
          </w:tcPr>
          <w:p w:rsidR="00332EA5" w:rsidRPr="00690B2E" w:rsidRDefault="00332EA5" w:rsidP="00332EA5">
            <w:pPr>
              <w:jc w:val="center"/>
              <w:rPr>
                <w:rFonts w:ascii="Calibri" w:hAnsi="Calibri" w:cs="Calibri"/>
                <w:color w:val="000000"/>
                <w:sz w:val="22"/>
                <w:szCs w:val="22"/>
              </w:rPr>
            </w:pPr>
          </w:p>
        </w:tc>
        <w:tc>
          <w:tcPr>
            <w:tcW w:w="2410" w:type="dxa"/>
          </w:tcPr>
          <w:p w:rsidR="00332EA5" w:rsidRPr="00690B2E" w:rsidRDefault="00332EA5" w:rsidP="00332EA5">
            <w:pPr>
              <w:jc w:val="center"/>
              <w:rPr>
                <w:rFonts w:ascii="Calibri" w:hAnsi="Calibri" w:cs="Calibri"/>
                <w:color w:val="000000"/>
                <w:sz w:val="22"/>
                <w:szCs w:val="22"/>
              </w:rPr>
            </w:pPr>
          </w:p>
        </w:tc>
        <w:tc>
          <w:tcPr>
            <w:tcW w:w="2126" w:type="dxa"/>
          </w:tcPr>
          <w:p w:rsidR="00332EA5" w:rsidRPr="00690B2E" w:rsidRDefault="00332EA5" w:rsidP="00332EA5">
            <w:pPr>
              <w:jc w:val="center"/>
              <w:rPr>
                <w:rFonts w:ascii="Calibri" w:hAnsi="Calibri" w:cs="Calibri"/>
                <w:color w:val="000000"/>
                <w:sz w:val="22"/>
                <w:szCs w:val="22"/>
              </w:rPr>
            </w:pPr>
          </w:p>
        </w:tc>
      </w:tr>
      <w:tr w:rsidR="00332EA5" w:rsidRPr="00690B2E" w:rsidTr="00001F3D">
        <w:trPr>
          <w:trHeight w:val="278"/>
        </w:trPr>
        <w:tc>
          <w:tcPr>
            <w:tcW w:w="7983" w:type="dxa"/>
          </w:tcPr>
          <w:p w:rsidR="00332EA5" w:rsidRPr="00690B2E" w:rsidRDefault="00332EA5" w:rsidP="00332EA5">
            <w:pPr>
              <w:tabs>
                <w:tab w:val="left" w:pos="0"/>
              </w:tabs>
              <w:ind w:left="360"/>
              <w:rPr>
                <w:rFonts w:ascii="Calibri" w:hAnsi="Calibri" w:cs="Calibri"/>
                <w:color w:val="000000"/>
                <w:sz w:val="22"/>
                <w:szCs w:val="22"/>
              </w:rPr>
            </w:pPr>
            <w:r w:rsidRPr="00690B2E">
              <w:rPr>
                <w:rFonts w:ascii="Calibri" w:hAnsi="Calibri" w:cs="Calibri"/>
                <w:color w:val="000000"/>
                <w:sz w:val="22"/>
                <w:szCs w:val="22"/>
              </w:rPr>
              <w:t>ИТОГО</w:t>
            </w:r>
          </w:p>
        </w:tc>
        <w:tc>
          <w:tcPr>
            <w:tcW w:w="2268" w:type="dxa"/>
          </w:tcPr>
          <w:p w:rsidR="00332EA5" w:rsidRPr="00690B2E" w:rsidRDefault="00332EA5" w:rsidP="00332EA5">
            <w:pPr>
              <w:jc w:val="center"/>
              <w:rPr>
                <w:rFonts w:ascii="Calibri" w:hAnsi="Calibri"/>
                <w:color w:val="000000"/>
                <w:sz w:val="22"/>
                <w:szCs w:val="22"/>
              </w:rPr>
            </w:pPr>
          </w:p>
        </w:tc>
        <w:tc>
          <w:tcPr>
            <w:tcW w:w="2410" w:type="dxa"/>
          </w:tcPr>
          <w:p w:rsidR="00332EA5" w:rsidRPr="00690B2E" w:rsidRDefault="00332EA5" w:rsidP="00332EA5">
            <w:pPr>
              <w:jc w:val="center"/>
              <w:rPr>
                <w:rFonts w:ascii="Calibri" w:hAnsi="Calibri"/>
                <w:color w:val="000000"/>
                <w:sz w:val="22"/>
                <w:szCs w:val="22"/>
              </w:rPr>
            </w:pPr>
          </w:p>
        </w:tc>
        <w:tc>
          <w:tcPr>
            <w:tcW w:w="2126" w:type="dxa"/>
          </w:tcPr>
          <w:p w:rsidR="00332EA5" w:rsidRPr="00690B2E" w:rsidRDefault="00332EA5" w:rsidP="00332EA5">
            <w:pPr>
              <w:jc w:val="center"/>
              <w:rPr>
                <w:rFonts w:ascii="Calibri" w:hAnsi="Calibri"/>
                <w:color w:val="000000"/>
                <w:sz w:val="22"/>
                <w:szCs w:val="22"/>
              </w:rPr>
            </w:pPr>
          </w:p>
        </w:tc>
      </w:tr>
    </w:tbl>
    <w:p w:rsidR="00AE6B1E" w:rsidRPr="00ED74F1" w:rsidRDefault="00AE6B1E" w:rsidP="00635ADE">
      <w:pPr>
        <w:pStyle w:val="a7"/>
        <w:ind w:firstLine="851"/>
        <w:jc w:val="center"/>
        <w:rPr>
          <w:rFonts w:ascii="Calibri" w:hAnsi="Calibri"/>
          <w:sz w:val="22"/>
          <w:szCs w:val="22"/>
        </w:rPr>
      </w:pPr>
    </w:p>
    <w:tbl>
      <w:tblPr>
        <w:tblW w:w="20706" w:type="dxa"/>
        <w:tblInd w:w="-106" w:type="dxa"/>
        <w:tblLook w:val="0000"/>
      </w:tblPr>
      <w:tblGrid>
        <w:gridCol w:w="10171"/>
        <w:gridCol w:w="10535"/>
      </w:tblGrid>
      <w:tr w:rsidR="00635ADE" w:rsidRPr="00BC3C57" w:rsidTr="00332EA5">
        <w:tc>
          <w:tcPr>
            <w:tcW w:w="10171" w:type="dxa"/>
          </w:tcPr>
          <w:p w:rsidR="00635ADE" w:rsidRPr="00BC3C57" w:rsidRDefault="00635ADE" w:rsidP="00635ADE">
            <w:pPr>
              <w:jc w:val="both"/>
              <w:rPr>
                <w:rFonts w:ascii="Calibri" w:hAnsi="Calibri"/>
                <w:sz w:val="22"/>
                <w:szCs w:val="22"/>
              </w:rPr>
            </w:pPr>
            <w:r w:rsidRPr="00BC3C57">
              <w:rPr>
                <w:rFonts w:ascii="Calibri" w:hAnsi="Calibri"/>
                <w:sz w:val="22"/>
                <w:szCs w:val="22"/>
              </w:rPr>
              <w:t>За Исполнителя:</w:t>
            </w:r>
          </w:p>
          <w:p w:rsidR="00812D13" w:rsidRDefault="00812D13" w:rsidP="00635ADE">
            <w:pPr>
              <w:jc w:val="both"/>
              <w:rPr>
                <w:rFonts w:ascii="Calibri" w:hAnsi="Calibri"/>
                <w:sz w:val="22"/>
                <w:szCs w:val="22"/>
              </w:rPr>
            </w:pPr>
          </w:p>
          <w:p w:rsidR="00635ADE" w:rsidRPr="00BC3C57" w:rsidRDefault="00635ADE" w:rsidP="00635ADE">
            <w:pPr>
              <w:jc w:val="both"/>
              <w:rPr>
                <w:rFonts w:ascii="Calibri" w:hAnsi="Calibri"/>
                <w:sz w:val="22"/>
                <w:szCs w:val="22"/>
              </w:rPr>
            </w:pPr>
          </w:p>
          <w:p w:rsidR="00635ADE" w:rsidRPr="00BC3C57" w:rsidRDefault="00635ADE" w:rsidP="00635ADE">
            <w:pPr>
              <w:jc w:val="both"/>
              <w:rPr>
                <w:rFonts w:ascii="Calibri" w:hAnsi="Calibri"/>
                <w:sz w:val="22"/>
                <w:szCs w:val="22"/>
              </w:rPr>
            </w:pPr>
          </w:p>
          <w:p w:rsidR="00635ADE" w:rsidRPr="00BC3C57" w:rsidRDefault="00635ADE" w:rsidP="00635ADE">
            <w:pPr>
              <w:jc w:val="both"/>
              <w:rPr>
                <w:rFonts w:ascii="Calibri" w:hAnsi="Calibri"/>
                <w:sz w:val="22"/>
                <w:szCs w:val="22"/>
              </w:rPr>
            </w:pPr>
            <w:r w:rsidRPr="00BC3C57">
              <w:rPr>
                <w:rFonts w:ascii="Calibri" w:hAnsi="Calibri"/>
                <w:sz w:val="22"/>
                <w:szCs w:val="22"/>
              </w:rPr>
              <w:t>___________________</w:t>
            </w:r>
          </w:p>
          <w:p w:rsidR="00635ADE" w:rsidRPr="00BC3C57" w:rsidRDefault="00635ADE" w:rsidP="00635ADE">
            <w:pPr>
              <w:jc w:val="both"/>
              <w:rPr>
                <w:rFonts w:ascii="Calibri" w:hAnsi="Calibri"/>
                <w:sz w:val="22"/>
                <w:szCs w:val="22"/>
                <w:highlight w:val="yellow"/>
              </w:rPr>
            </w:pPr>
            <w:r w:rsidRPr="00BC3C57">
              <w:rPr>
                <w:rFonts w:ascii="Calibri" w:hAnsi="Calibri"/>
                <w:sz w:val="22"/>
                <w:szCs w:val="22"/>
              </w:rPr>
              <w:t>М.П.</w:t>
            </w:r>
          </w:p>
        </w:tc>
        <w:tc>
          <w:tcPr>
            <w:tcW w:w="10535" w:type="dxa"/>
          </w:tcPr>
          <w:p w:rsidR="00635ADE" w:rsidRPr="00BC3C57" w:rsidRDefault="00635ADE" w:rsidP="00635ADE">
            <w:pPr>
              <w:jc w:val="both"/>
              <w:rPr>
                <w:rFonts w:ascii="Calibri" w:hAnsi="Calibri"/>
                <w:sz w:val="22"/>
                <w:szCs w:val="22"/>
              </w:rPr>
            </w:pPr>
            <w:r w:rsidRPr="00BC3C57">
              <w:rPr>
                <w:rFonts w:ascii="Calibri" w:hAnsi="Calibri"/>
                <w:sz w:val="22"/>
                <w:szCs w:val="22"/>
              </w:rPr>
              <w:t>За Заказчика:</w:t>
            </w:r>
          </w:p>
          <w:p w:rsidR="00635ADE" w:rsidRPr="00BC3C57" w:rsidRDefault="00635ADE" w:rsidP="00635ADE">
            <w:pPr>
              <w:jc w:val="both"/>
              <w:rPr>
                <w:rFonts w:ascii="Calibri" w:hAnsi="Calibri"/>
                <w:sz w:val="22"/>
                <w:szCs w:val="22"/>
              </w:rPr>
            </w:pPr>
          </w:p>
          <w:p w:rsidR="00635ADE" w:rsidRPr="00BC3C57" w:rsidRDefault="00635ADE" w:rsidP="00635ADE">
            <w:pPr>
              <w:jc w:val="both"/>
              <w:rPr>
                <w:rFonts w:ascii="Calibri" w:hAnsi="Calibri"/>
                <w:sz w:val="22"/>
                <w:szCs w:val="22"/>
              </w:rPr>
            </w:pPr>
          </w:p>
          <w:p w:rsidR="00635ADE" w:rsidRPr="00BC3C57" w:rsidRDefault="00635ADE" w:rsidP="00635ADE">
            <w:pPr>
              <w:jc w:val="both"/>
              <w:rPr>
                <w:rFonts w:ascii="Calibri" w:hAnsi="Calibri"/>
                <w:sz w:val="22"/>
                <w:szCs w:val="22"/>
              </w:rPr>
            </w:pPr>
          </w:p>
          <w:p w:rsidR="00635ADE" w:rsidRPr="00BC3C57" w:rsidRDefault="00635ADE" w:rsidP="00635ADE">
            <w:pPr>
              <w:jc w:val="both"/>
              <w:rPr>
                <w:rFonts w:ascii="Calibri" w:hAnsi="Calibri"/>
                <w:sz w:val="22"/>
                <w:szCs w:val="22"/>
              </w:rPr>
            </w:pPr>
            <w:r w:rsidRPr="00BC3C57">
              <w:rPr>
                <w:rFonts w:ascii="Calibri" w:hAnsi="Calibri"/>
                <w:sz w:val="22"/>
                <w:szCs w:val="22"/>
              </w:rPr>
              <w:t xml:space="preserve">_______________ </w:t>
            </w:r>
          </w:p>
          <w:p w:rsidR="00635ADE" w:rsidRPr="00BC3C57" w:rsidRDefault="00635ADE" w:rsidP="00635ADE">
            <w:pPr>
              <w:jc w:val="both"/>
              <w:rPr>
                <w:rFonts w:ascii="Calibri" w:hAnsi="Calibri"/>
                <w:sz w:val="22"/>
                <w:szCs w:val="22"/>
              </w:rPr>
            </w:pPr>
            <w:r w:rsidRPr="00BC3C57">
              <w:rPr>
                <w:rFonts w:ascii="Calibri" w:hAnsi="Calibri"/>
                <w:sz w:val="22"/>
                <w:szCs w:val="22"/>
              </w:rPr>
              <w:t>М.П.</w:t>
            </w:r>
          </w:p>
        </w:tc>
      </w:tr>
    </w:tbl>
    <w:p w:rsidR="00BC3C57" w:rsidRDefault="00BC3C57" w:rsidP="004C5168">
      <w:pPr>
        <w:pStyle w:val="a7"/>
        <w:jc w:val="left"/>
        <w:rPr>
          <w:rFonts w:ascii="Calibri" w:hAnsi="Calibri"/>
          <w:sz w:val="22"/>
          <w:szCs w:val="22"/>
        </w:rPr>
        <w:sectPr w:rsidR="00BC3C57" w:rsidSect="00ED74F1">
          <w:pgSz w:w="16838" w:h="11906" w:orient="landscape"/>
          <w:pgMar w:top="902" w:right="902" w:bottom="851" w:left="1134" w:header="709" w:footer="709" w:gutter="0"/>
          <w:cols w:space="708"/>
          <w:docGrid w:linePitch="360"/>
        </w:sectPr>
      </w:pPr>
    </w:p>
    <w:p w:rsidR="004C5168" w:rsidRPr="00343E72" w:rsidRDefault="004C5168" w:rsidP="004C5168">
      <w:pPr>
        <w:pageBreakBefore/>
        <w:ind w:firstLine="720"/>
        <w:jc w:val="right"/>
        <w:rPr>
          <w:rFonts w:ascii="Calibri" w:hAnsi="Calibri" w:cs="Calibri"/>
          <w:b/>
          <w:bCs/>
          <w:sz w:val="22"/>
          <w:szCs w:val="22"/>
        </w:rPr>
      </w:pPr>
      <w:r>
        <w:rPr>
          <w:rFonts w:ascii="Calibri" w:hAnsi="Calibri" w:cs="Calibri"/>
          <w:b/>
          <w:bCs/>
          <w:sz w:val="22"/>
          <w:szCs w:val="22"/>
        </w:rPr>
        <w:lastRenderedPageBreak/>
        <w:t xml:space="preserve">Приложение № </w:t>
      </w:r>
      <w:r w:rsidR="0039394B">
        <w:rPr>
          <w:rFonts w:ascii="Calibri" w:hAnsi="Calibri" w:cs="Calibri"/>
          <w:b/>
          <w:bCs/>
          <w:sz w:val="22"/>
          <w:szCs w:val="22"/>
        </w:rPr>
        <w:t>3</w:t>
      </w:r>
    </w:p>
    <w:p w:rsidR="004C5168" w:rsidRPr="00ED74F1" w:rsidRDefault="004C5168" w:rsidP="004C5168">
      <w:pPr>
        <w:ind w:firstLine="720"/>
        <w:jc w:val="right"/>
        <w:rPr>
          <w:rFonts w:ascii="Calibri" w:hAnsi="Calibri" w:cs="Calibri"/>
          <w:b/>
          <w:bCs/>
          <w:sz w:val="22"/>
          <w:szCs w:val="22"/>
        </w:rPr>
      </w:pPr>
      <w:r w:rsidRPr="00ED74F1">
        <w:rPr>
          <w:rFonts w:ascii="Calibri" w:hAnsi="Calibri" w:cs="Calibri"/>
          <w:b/>
          <w:bCs/>
          <w:sz w:val="22"/>
          <w:szCs w:val="22"/>
        </w:rPr>
        <w:t xml:space="preserve">к Договору №_________________ </w:t>
      </w:r>
    </w:p>
    <w:p w:rsidR="004C5168" w:rsidRPr="00ED74F1" w:rsidRDefault="004C5168" w:rsidP="004C5168">
      <w:pPr>
        <w:jc w:val="right"/>
        <w:rPr>
          <w:rFonts w:ascii="Calibri" w:hAnsi="Calibri" w:cs="Calibri"/>
          <w:b/>
          <w:bCs/>
          <w:sz w:val="22"/>
          <w:szCs w:val="22"/>
        </w:rPr>
      </w:pPr>
      <w:r w:rsidRPr="00ED74F1">
        <w:rPr>
          <w:rFonts w:ascii="Calibri" w:hAnsi="Calibri" w:cs="Calibri"/>
          <w:b/>
          <w:bCs/>
          <w:sz w:val="22"/>
          <w:szCs w:val="22"/>
        </w:rPr>
        <w:t>от «___» ________________201</w:t>
      </w:r>
      <w:r w:rsidR="0039394B">
        <w:rPr>
          <w:rFonts w:ascii="Calibri" w:hAnsi="Calibri" w:cs="Calibri"/>
          <w:b/>
          <w:bCs/>
          <w:sz w:val="22"/>
          <w:szCs w:val="22"/>
        </w:rPr>
        <w:t>6</w:t>
      </w:r>
      <w:r w:rsidRPr="00ED74F1">
        <w:rPr>
          <w:rFonts w:ascii="Calibri" w:hAnsi="Calibri" w:cs="Calibri"/>
          <w:b/>
          <w:bCs/>
          <w:sz w:val="22"/>
          <w:szCs w:val="22"/>
        </w:rPr>
        <w:t xml:space="preserve">г. </w:t>
      </w:r>
    </w:p>
    <w:tbl>
      <w:tblPr>
        <w:tblW w:w="10602" w:type="dxa"/>
        <w:jc w:val="center"/>
        <w:tblLook w:val="0000"/>
      </w:tblPr>
      <w:tblGrid>
        <w:gridCol w:w="5664"/>
        <w:gridCol w:w="4938"/>
      </w:tblGrid>
      <w:tr w:rsidR="005D1931" w:rsidRPr="00855DCD" w:rsidTr="004B7A72">
        <w:trPr>
          <w:jc w:val="center"/>
        </w:trPr>
        <w:tc>
          <w:tcPr>
            <w:tcW w:w="5664" w:type="dxa"/>
          </w:tcPr>
          <w:p w:rsidR="005D1931" w:rsidRPr="00C63AEB" w:rsidRDefault="005D1931" w:rsidP="004B7A72">
            <w:pPr>
              <w:tabs>
                <w:tab w:val="left" w:pos="6731"/>
              </w:tabs>
              <w:jc w:val="center"/>
              <w:rPr>
                <w:b/>
                <w:bCs/>
                <w:sz w:val="23"/>
                <w:szCs w:val="23"/>
              </w:rPr>
            </w:pPr>
            <w:bookmarkStart w:id="0" w:name="_Toc392848474"/>
          </w:p>
        </w:tc>
        <w:tc>
          <w:tcPr>
            <w:tcW w:w="4938" w:type="dxa"/>
          </w:tcPr>
          <w:p w:rsidR="005D1931" w:rsidRPr="00293983" w:rsidRDefault="005D1931" w:rsidP="004B7A72">
            <w:pPr>
              <w:jc w:val="right"/>
              <w:rPr>
                <w:b/>
                <w:bCs/>
                <w:sz w:val="23"/>
                <w:szCs w:val="23"/>
              </w:rPr>
            </w:pPr>
          </w:p>
        </w:tc>
      </w:tr>
    </w:tbl>
    <w:p w:rsidR="005D1931" w:rsidRPr="00855DCD" w:rsidRDefault="005D1931" w:rsidP="005D1931">
      <w:pPr>
        <w:rPr>
          <w:sz w:val="23"/>
          <w:szCs w:val="23"/>
        </w:rPr>
      </w:pPr>
    </w:p>
    <w:p w:rsidR="005D1931" w:rsidRDefault="005D1931" w:rsidP="005D1931">
      <w:pPr>
        <w:jc w:val="both"/>
      </w:pPr>
    </w:p>
    <w:p w:rsidR="005D1931" w:rsidRDefault="005D1931" w:rsidP="005D1931">
      <w:pPr>
        <w:jc w:val="both"/>
      </w:pPr>
    </w:p>
    <w:p w:rsidR="005D1931" w:rsidRDefault="005D1931" w:rsidP="005D1931">
      <w:pPr>
        <w:jc w:val="both"/>
      </w:pPr>
    </w:p>
    <w:p w:rsidR="005D1931" w:rsidRDefault="005D1931" w:rsidP="005D1931">
      <w:pPr>
        <w:jc w:val="both"/>
      </w:pPr>
    </w:p>
    <w:p w:rsidR="005D1931" w:rsidRDefault="005D1931" w:rsidP="005D1931">
      <w:pPr>
        <w:jc w:val="both"/>
      </w:pPr>
    </w:p>
    <w:p w:rsidR="005D1931" w:rsidRDefault="005D1931" w:rsidP="005D1931">
      <w:pPr>
        <w:jc w:val="both"/>
      </w:pPr>
    </w:p>
    <w:p w:rsidR="005D1931" w:rsidRDefault="005D1931" w:rsidP="005D1931">
      <w:pPr>
        <w:jc w:val="both"/>
      </w:pPr>
    </w:p>
    <w:p w:rsidR="005D1931" w:rsidRDefault="005D1931" w:rsidP="005D1931">
      <w:pPr>
        <w:jc w:val="both"/>
      </w:pPr>
    </w:p>
    <w:p w:rsidR="005D1931" w:rsidRPr="00C6258E" w:rsidRDefault="005D1931" w:rsidP="005D1931">
      <w:pPr>
        <w:jc w:val="both"/>
        <w:rPr>
          <w:rFonts w:ascii="Calibri" w:hAnsi="Calibri"/>
          <w:sz w:val="22"/>
          <w:szCs w:val="22"/>
        </w:rPr>
      </w:pPr>
    </w:p>
    <w:p w:rsidR="005D1931" w:rsidRPr="00C6258E" w:rsidRDefault="005D1931" w:rsidP="005D1931">
      <w:pPr>
        <w:jc w:val="both"/>
        <w:rPr>
          <w:rFonts w:ascii="Calibri" w:hAnsi="Calibri"/>
          <w:sz w:val="22"/>
          <w:szCs w:val="22"/>
        </w:rPr>
      </w:pPr>
    </w:p>
    <w:p w:rsidR="005D1931" w:rsidRPr="00C6258E" w:rsidRDefault="005D1931" w:rsidP="005D1931">
      <w:pPr>
        <w:jc w:val="both"/>
        <w:rPr>
          <w:rFonts w:ascii="Calibri" w:hAnsi="Calibri"/>
          <w:sz w:val="22"/>
          <w:szCs w:val="22"/>
        </w:rPr>
      </w:pPr>
    </w:p>
    <w:p w:rsidR="005D1931" w:rsidRPr="00C6258E" w:rsidRDefault="005D1931" w:rsidP="005D1931">
      <w:pPr>
        <w:jc w:val="both"/>
        <w:rPr>
          <w:rFonts w:ascii="Calibri" w:hAnsi="Calibri"/>
          <w:sz w:val="22"/>
          <w:szCs w:val="22"/>
        </w:rPr>
      </w:pPr>
    </w:p>
    <w:p w:rsidR="005D1931" w:rsidRPr="00C6258E" w:rsidRDefault="005D1931" w:rsidP="005D1931">
      <w:pPr>
        <w:jc w:val="both"/>
        <w:rPr>
          <w:rFonts w:ascii="Calibri" w:hAnsi="Calibri"/>
          <w:sz w:val="22"/>
          <w:szCs w:val="22"/>
        </w:rPr>
      </w:pPr>
    </w:p>
    <w:p w:rsidR="005D1931" w:rsidRPr="00C6258E" w:rsidRDefault="005D1931" w:rsidP="005D1931">
      <w:pPr>
        <w:jc w:val="both"/>
        <w:rPr>
          <w:rFonts w:ascii="Calibri" w:hAnsi="Calibri"/>
          <w:sz w:val="22"/>
          <w:szCs w:val="22"/>
        </w:rPr>
      </w:pPr>
    </w:p>
    <w:p w:rsidR="005D1931" w:rsidRPr="00C6258E" w:rsidRDefault="005D1931" w:rsidP="005D1931">
      <w:pPr>
        <w:jc w:val="both"/>
        <w:rPr>
          <w:rFonts w:ascii="Calibri" w:hAnsi="Calibri"/>
          <w:sz w:val="22"/>
          <w:szCs w:val="22"/>
        </w:rPr>
      </w:pPr>
    </w:p>
    <w:p w:rsidR="005D1931" w:rsidRPr="00C6258E" w:rsidRDefault="005D1931" w:rsidP="005D1931">
      <w:pPr>
        <w:jc w:val="both"/>
        <w:rPr>
          <w:rFonts w:ascii="Calibri" w:hAnsi="Calibri"/>
          <w:sz w:val="22"/>
          <w:szCs w:val="22"/>
        </w:rPr>
      </w:pPr>
    </w:p>
    <w:p w:rsidR="005D1931" w:rsidRPr="0039394B" w:rsidRDefault="005D1931" w:rsidP="005D1931">
      <w:pPr>
        <w:jc w:val="center"/>
        <w:rPr>
          <w:rFonts w:ascii="Calibri" w:hAnsi="Calibri"/>
          <w:b/>
          <w:sz w:val="28"/>
          <w:szCs w:val="28"/>
        </w:rPr>
      </w:pPr>
      <w:r w:rsidRPr="0039394B">
        <w:rPr>
          <w:rFonts w:ascii="Calibri" w:hAnsi="Calibri"/>
          <w:b/>
          <w:sz w:val="28"/>
          <w:szCs w:val="28"/>
        </w:rPr>
        <w:t>Техническое задание</w:t>
      </w:r>
    </w:p>
    <w:p w:rsidR="005D1931" w:rsidRPr="00C6258E" w:rsidRDefault="005D1931" w:rsidP="005D1931">
      <w:pPr>
        <w:jc w:val="both"/>
        <w:rPr>
          <w:rFonts w:ascii="Calibri" w:hAnsi="Calibri"/>
          <w:sz w:val="22"/>
          <w:szCs w:val="22"/>
        </w:rPr>
      </w:pPr>
    </w:p>
    <w:p w:rsidR="005D1931" w:rsidRPr="00C6258E" w:rsidRDefault="0039394B" w:rsidP="005D1931">
      <w:pPr>
        <w:jc w:val="center"/>
        <w:rPr>
          <w:rFonts w:ascii="Calibri" w:hAnsi="Calibri"/>
          <w:sz w:val="22"/>
          <w:szCs w:val="22"/>
        </w:rPr>
      </w:pPr>
      <w:r w:rsidRPr="0039394B">
        <w:rPr>
          <w:rFonts w:asciiTheme="minorHAnsi" w:hAnsiTheme="minorHAnsi"/>
          <w:b/>
        </w:rPr>
        <w:t xml:space="preserve">На выполнение работ по миграции и настройке </w:t>
      </w:r>
      <w:r w:rsidRPr="0039394B">
        <w:rPr>
          <w:rFonts w:ascii="Calibri" w:hAnsi="Calibri"/>
          <w:b/>
          <w:sz w:val="22"/>
          <w:szCs w:val="22"/>
        </w:rPr>
        <w:t>АСР «Старт»</w:t>
      </w:r>
      <w:r w:rsidRPr="0039394B">
        <w:rPr>
          <w:rFonts w:asciiTheme="minorHAnsi" w:hAnsiTheme="minorHAnsi"/>
          <w:b/>
        </w:rPr>
        <w:t xml:space="preserve">, эксплуатируемой в ПАО «Башинформсвязь», в </w:t>
      </w:r>
      <w:r w:rsidRPr="0039394B">
        <w:rPr>
          <w:rFonts w:ascii="Calibri" w:hAnsi="Calibri"/>
          <w:b/>
        </w:rPr>
        <w:t xml:space="preserve">централизованную схему оперативного управления предоставлением новых услуг на основе АСР «Старт» </w:t>
      </w:r>
      <w:r w:rsidR="008254FA">
        <w:rPr>
          <w:rFonts w:ascii="Calibri" w:hAnsi="Calibri"/>
          <w:b/>
        </w:rPr>
        <w:t>ПАО «Ростелеком»</w:t>
      </w:r>
      <w:r w:rsidRPr="008D387D">
        <w:rPr>
          <w:rFonts w:ascii="Calibri" w:hAnsi="Calibri"/>
        </w:rPr>
        <w:t xml:space="preserve"> </w:t>
      </w:r>
      <w:r w:rsidR="005D1931" w:rsidRPr="00C6258E">
        <w:rPr>
          <w:rFonts w:ascii="Calibri" w:hAnsi="Calibri"/>
          <w:sz w:val="22"/>
          <w:szCs w:val="22"/>
        </w:rPr>
        <w:br w:type="page"/>
      </w:r>
    </w:p>
    <w:sdt>
      <w:sdtPr>
        <w:rPr>
          <w:rFonts w:ascii="Times New Roman" w:eastAsia="Times New Roman" w:hAnsi="Times New Roman" w:cs="Times New Roman"/>
          <w:color w:val="auto"/>
          <w:sz w:val="24"/>
          <w:szCs w:val="24"/>
        </w:rPr>
        <w:id w:val="1882514853"/>
        <w:docPartObj>
          <w:docPartGallery w:val="Table of Contents"/>
          <w:docPartUnique/>
        </w:docPartObj>
      </w:sdtPr>
      <w:sdtEndPr>
        <w:rPr>
          <w:b/>
          <w:bCs/>
        </w:rPr>
      </w:sdtEndPr>
      <w:sdtContent>
        <w:p w:rsidR="0059608A" w:rsidRDefault="0059608A">
          <w:pPr>
            <w:pStyle w:val="aff2"/>
          </w:pPr>
          <w:r>
            <w:t>Оглавление</w:t>
          </w:r>
        </w:p>
        <w:p w:rsidR="0099702D" w:rsidRDefault="00057DCC">
          <w:pPr>
            <w:pStyle w:val="12"/>
            <w:rPr>
              <w:rFonts w:eastAsiaTheme="minorEastAsia" w:cstheme="minorBidi"/>
              <w:bCs w:val="0"/>
              <w:caps w:val="0"/>
            </w:rPr>
          </w:pPr>
          <w:r w:rsidRPr="00057DCC">
            <w:fldChar w:fldCharType="begin"/>
          </w:r>
          <w:r w:rsidR="0099702D">
            <w:instrText xml:space="preserve"> TOC \o "1-3" \h \z \u </w:instrText>
          </w:r>
          <w:r w:rsidRPr="00057DCC">
            <w:fldChar w:fldCharType="separate"/>
          </w:r>
          <w:hyperlink w:anchor="_Toc449688398" w:history="1">
            <w:r w:rsidR="0099702D" w:rsidRPr="008E2A95">
              <w:rPr>
                <w:rStyle w:val="af1"/>
              </w:rPr>
              <w:t>1.</w:t>
            </w:r>
            <w:r w:rsidR="0099702D">
              <w:rPr>
                <w:rFonts w:eastAsiaTheme="minorEastAsia" w:cstheme="minorBidi"/>
                <w:bCs w:val="0"/>
                <w:caps w:val="0"/>
              </w:rPr>
              <w:tab/>
            </w:r>
            <w:r w:rsidR="0099702D" w:rsidRPr="008E2A95">
              <w:rPr>
                <w:rStyle w:val="af1"/>
              </w:rPr>
              <w:t>Цели и задачи</w:t>
            </w:r>
            <w:r w:rsidR="0099702D">
              <w:rPr>
                <w:webHidden/>
              </w:rPr>
              <w:tab/>
            </w:r>
            <w:r>
              <w:rPr>
                <w:webHidden/>
              </w:rPr>
              <w:fldChar w:fldCharType="begin"/>
            </w:r>
            <w:r w:rsidR="0099702D">
              <w:rPr>
                <w:webHidden/>
              </w:rPr>
              <w:instrText xml:space="preserve"> PAGEREF _Toc449688398 \h </w:instrText>
            </w:r>
            <w:r>
              <w:rPr>
                <w:webHidden/>
              </w:rPr>
            </w:r>
            <w:r>
              <w:rPr>
                <w:webHidden/>
              </w:rPr>
              <w:fldChar w:fldCharType="separate"/>
            </w:r>
            <w:r w:rsidR="0099702D">
              <w:rPr>
                <w:webHidden/>
              </w:rPr>
              <w:t>5</w:t>
            </w:r>
            <w:r>
              <w:rPr>
                <w:webHidden/>
              </w:rPr>
              <w:fldChar w:fldCharType="end"/>
            </w:r>
          </w:hyperlink>
        </w:p>
        <w:p w:rsidR="0099702D" w:rsidRDefault="00057DCC">
          <w:pPr>
            <w:pStyle w:val="12"/>
            <w:rPr>
              <w:rFonts w:eastAsiaTheme="minorEastAsia" w:cstheme="minorBidi"/>
              <w:bCs w:val="0"/>
              <w:caps w:val="0"/>
            </w:rPr>
          </w:pPr>
          <w:hyperlink w:anchor="_Toc449688399" w:history="1">
            <w:r w:rsidR="0099702D" w:rsidRPr="008E2A95">
              <w:rPr>
                <w:rStyle w:val="af1"/>
              </w:rPr>
              <w:t>2.</w:t>
            </w:r>
            <w:r w:rsidR="0099702D">
              <w:rPr>
                <w:rFonts w:eastAsiaTheme="minorEastAsia" w:cstheme="minorBidi"/>
                <w:bCs w:val="0"/>
                <w:caps w:val="0"/>
              </w:rPr>
              <w:tab/>
            </w:r>
            <w:r w:rsidR="0099702D" w:rsidRPr="008E2A95">
              <w:rPr>
                <w:rStyle w:val="af1"/>
              </w:rPr>
              <w:t>Термины и определения</w:t>
            </w:r>
            <w:r w:rsidR="0099702D">
              <w:rPr>
                <w:webHidden/>
              </w:rPr>
              <w:tab/>
            </w:r>
            <w:r>
              <w:rPr>
                <w:webHidden/>
              </w:rPr>
              <w:fldChar w:fldCharType="begin"/>
            </w:r>
            <w:r w:rsidR="0099702D">
              <w:rPr>
                <w:webHidden/>
              </w:rPr>
              <w:instrText xml:space="preserve"> PAGEREF _Toc449688399 \h </w:instrText>
            </w:r>
            <w:r>
              <w:rPr>
                <w:webHidden/>
              </w:rPr>
            </w:r>
            <w:r>
              <w:rPr>
                <w:webHidden/>
              </w:rPr>
              <w:fldChar w:fldCharType="separate"/>
            </w:r>
            <w:r w:rsidR="0099702D">
              <w:rPr>
                <w:webHidden/>
              </w:rPr>
              <w:t>5</w:t>
            </w:r>
            <w:r>
              <w:rPr>
                <w:webHidden/>
              </w:rPr>
              <w:fldChar w:fldCharType="end"/>
            </w:r>
          </w:hyperlink>
        </w:p>
        <w:p w:rsidR="0099702D" w:rsidRDefault="00057DCC">
          <w:pPr>
            <w:pStyle w:val="12"/>
            <w:rPr>
              <w:rFonts w:eastAsiaTheme="minorEastAsia" w:cstheme="minorBidi"/>
              <w:bCs w:val="0"/>
              <w:caps w:val="0"/>
            </w:rPr>
          </w:pPr>
          <w:hyperlink w:anchor="_Toc449688400" w:history="1">
            <w:r w:rsidR="0099702D" w:rsidRPr="008E2A95">
              <w:rPr>
                <w:rStyle w:val="af1"/>
              </w:rPr>
              <w:t>3.</w:t>
            </w:r>
            <w:r w:rsidR="0099702D">
              <w:rPr>
                <w:rFonts w:eastAsiaTheme="minorEastAsia" w:cstheme="minorBidi"/>
                <w:bCs w:val="0"/>
                <w:caps w:val="0"/>
              </w:rPr>
              <w:tab/>
            </w:r>
            <w:r w:rsidR="0099702D" w:rsidRPr="008E2A95">
              <w:rPr>
                <w:rStyle w:val="af1"/>
              </w:rPr>
              <w:t>Соглашения</w:t>
            </w:r>
            <w:r w:rsidR="0099702D">
              <w:rPr>
                <w:webHidden/>
              </w:rPr>
              <w:tab/>
            </w:r>
            <w:r>
              <w:rPr>
                <w:webHidden/>
              </w:rPr>
              <w:fldChar w:fldCharType="begin"/>
            </w:r>
            <w:r w:rsidR="0099702D">
              <w:rPr>
                <w:webHidden/>
              </w:rPr>
              <w:instrText xml:space="preserve"> PAGEREF _Toc449688400 \h </w:instrText>
            </w:r>
            <w:r>
              <w:rPr>
                <w:webHidden/>
              </w:rPr>
            </w:r>
            <w:r>
              <w:rPr>
                <w:webHidden/>
              </w:rPr>
              <w:fldChar w:fldCharType="separate"/>
            </w:r>
            <w:r w:rsidR="0099702D">
              <w:rPr>
                <w:webHidden/>
              </w:rPr>
              <w:t>6</w:t>
            </w:r>
            <w:r>
              <w:rPr>
                <w:webHidden/>
              </w:rPr>
              <w:fldChar w:fldCharType="end"/>
            </w:r>
          </w:hyperlink>
        </w:p>
        <w:p w:rsidR="0099702D" w:rsidRDefault="00057DCC">
          <w:pPr>
            <w:pStyle w:val="12"/>
            <w:rPr>
              <w:rFonts w:eastAsiaTheme="minorEastAsia" w:cstheme="minorBidi"/>
              <w:bCs w:val="0"/>
              <w:caps w:val="0"/>
            </w:rPr>
          </w:pPr>
          <w:hyperlink w:anchor="_Toc449688401" w:history="1">
            <w:r w:rsidR="0099702D" w:rsidRPr="008E2A95">
              <w:rPr>
                <w:rStyle w:val="af1"/>
              </w:rPr>
              <w:t>4.</w:t>
            </w:r>
            <w:r w:rsidR="0099702D">
              <w:rPr>
                <w:rFonts w:eastAsiaTheme="minorEastAsia" w:cstheme="minorBidi"/>
                <w:bCs w:val="0"/>
                <w:caps w:val="0"/>
              </w:rPr>
              <w:tab/>
            </w:r>
            <w:r w:rsidR="0099702D" w:rsidRPr="008E2A95">
              <w:rPr>
                <w:rStyle w:val="af1"/>
              </w:rPr>
              <w:t>Состав работ</w:t>
            </w:r>
            <w:r w:rsidR="0099702D">
              <w:rPr>
                <w:webHidden/>
              </w:rPr>
              <w:tab/>
            </w:r>
            <w:r>
              <w:rPr>
                <w:webHidden/>
              </w:rPr>
              <w:fldChar w:fldCharType="begin"/>
            </w:r>
            <w:r w:rsidR="0099702D">
              <w:rPr>
                <w:webHidden/>
              </w:rPr>
              <w:instrText xml:space="preserve"> PAGEREF _Toc449688401 \h </w:instrText>
            </w:r>
            <w:r>
              <w:rPr>
                <w:webHidden/>
              </w:rPr>
            </w:r>
            <w:r>
              <w:rPr>
                <w:webHidden/>
              </w:rPr>
              <w:fldChar w:fldCharType="separate"/>
            </w:r>
            <w:r w:rsidR="0099702D">
              <w:rPr>
                <w:webHidden/>
              </w:rPr>
              <w:t>6</w:t>
            </w:r>
            <w:r>
              <w:rPr>
                <w:webHidden/>
              </w:rPr>
              <w:fldChar w:fldCharType="end"/>
            </w:r>
          </w:hyperlink>
        </w:p>
        <w:p w:rsidR="0099702D" w:rsidRDefault="00057DCC">
          <w:pPr>
            <w:pStyle w:val="12"/>
            <w:rPr>
              <w:rFonts w:eastAsiaTheme="minorEastAsia" w:cstheme="minorBidi"/>
              <w:bCs w:val="0"/>
              <w:caps w:val="0"/>
            </w:rPr>
          </w:pPr>
          <w:hyperlink w:anchor="_Toc449688402" w:history="1">
            <w:r w:rsidR="0099702D" w:rsidRPr="008E2A95">
              <w:rPr>
                <w:rStyle w:val="af1"/>
              </w:rPr>
              <w:t>4.1.</w:t>
            </w:r>
            <w:r w:rsidR="0099702D">
              <w:rPr>
                <w:rFonts w:eastAsiaTheme="minorEastAsia" w:cstheme="minorBidi"/>
                <w:bCs w:val="0"/>
                <w:caps w:val="0"/>
              </w:rPr>
              <w:tab/>
            </w:r>
            <w:r w:rsidR="0099702D" w:rsidRPr="008E2A95">
              <w:rPr>
                <w:rStyle w:val="af1"/>
              </w:rPr>
              <w:t>Объединение схем АСР «Старт», обеспечивающих расчетно – сервисное обслуживание абонентов  в г. Уфа и в других регионах Республики Башкортостан.</w:t>
            </w:r>
            <w:r w:rsidR="0099702D">
              <w:rPr>
                <w:webHidden/>
              </w:rPr>
              <w:tab/>
            </w:r>
            <w:r>
              <w:rPr>
                <w:webHidden/>
              </w:rPr>
              <w:fldChar w:fldCharType="begin"/>
            </w:r>
            <w:r w:rsidR="0099702D">
              <w:rPr>
                <w:webHidden/>
              </w:rPr>
              <w:instrText xml:space="preserve"> PAGEREF _Toc449688402 \h </w:instrText>
            </w:r>
            <w:r>
              <w:rPr>
                <w:webHidden/>
              </w:rPr>
            </w:r>
            <w:r>
              <w:rPr>
                <w:webHidden/>
              </w:rPr>
              <w:fldChar w:fldCharType="separate"/>
            </w:r>
            <w:r w:rsidR="0099702D">
              <w:rPr>
                <w:webHidden/>
              </w:rPr>
              <w:t>6</w:t>
            </w:r>
            <w:r>
              <w:rPr>
                <w:webHidden/>
              </w:rPr>
              <w:fldChar w:fldCharType="end"/>
            </w:r>
          </w:hyperlink>
        </w:p>
        <w:p w:rsidR="0099702D" w:rsidRDefault="00057DCC">
          <w:pPr>
            <w:pStyle w:val="12"/>
            <w:rPr>
              <w:rFonts w:eastAsiaTheme="minorEastAsia" w:cstheme="minorBidi"/>
              <w:bCs w:val="0"/>
              <w:caps w:val="0"/>
            </w:rPr>
          </w:pPr>
          <w:hyperlink w:anchor="_Toc449688403" w:history="1">
            <w:r w:rsidR="0099702D" w:rsidRPr="008E2A95">
              <w:rPr>
                <w:rStyle w:val="af1"/>
              </w:rPr>
              <w:t>4.1.1.</w:t>
            </w:r>
            <w:r w:rsidR="0099702D">
              <w:rPr>
                <w:rFonts w:eastAsiaTheme="minorEastAsia" w:cstheme="minorBidi"/>
                <w:bCs w:val="0"/>
                <w:caps w:val="0"/>
              </w:rPr>
              <w:tab/>
            </w:r>
            <w:r w:rsidR="0099702D" w:rsidRPr="008E2A95">
              <w:rPr>
                <w:rStyle w:val="af1"/>
              </w:rPr>
              <w:t>Тестовая миграция.</w:t>
            </w:r>
            <w:r w:rsidR="0099702D">
              <w:rPr>
                <w:webHidden/>
              </w:rPr>
              <w:tab/>
            </w:r>
            <w:r>
              <w:rPr>
                <w:webHidden/>
              </w:rPr>
              <w:fldChar w:fldCharType="begin"/>
            </w:r>
            <w:r w:rsidR="0099702D">
              <w:rPr>
                <w:webHidden/>
              </w:rPr>
              <w:instrText xml:space="preserve"> PAGEREF _Toc449688403 \h </w:instrText>
            </w:r>
            <w:r>
              <w:rPr>
                <w:webHidden/>
              </w:rPr>
            </w:r>
            <w:r>
              <w:rPr>
                <w:webHidden/>
              </w:rPr>
              <w:fldChar w:fldCharType="separate"/>
            </w:r>
            <w:r w:rsidR="0099702D">
              <w:rPr>
                <w:webHidden/>
              </w:rPr>
              <w:t>6</w:t>
            </w:r>
            <w:r>
              <w:rPr>
                <w:webHidden/>
              </w:rPr>
              <w:fldChar w:fldCharType="end"/>
            </w:r>
          </w:hyperlink>
        </w:p>
        <w:p w:rsidR="0099702D" w:rsidRDefault="00057DCC">
          <w:pPr>
            <w:pStyle w:val="12"/>
            <w:rPr>
              <w:rFonts w:eastAsiaTheme="minorEastAsia" w:cstheme="minorBidi"/>
              <w:bCs w:val="0"/>
              <w:caps w:val="0"/>
            </w:rPr>
          </w:pPr>
          <w:hyperlink w:anchor="_Toc449688414" w:history="1">
            <w:r w:rsidR="0099702D" w:rsidRPr="008E2A95">
              <w:rPr>
                <w:rStyle w:val="af1"/>
              </w:rPr>
              <w:t>4.1.2.</w:t>
            </w:r>
            <w:r w:rsidR="0099702D">
              <w:rPr>
                <w:rFonts w:eastAsiaTheme="minorEastAsia" w:cstheme="minorBidi"/>
                <w:bCs w:val="0"/>
                <w:caps w:val="0"/>
              </w:rPr>
              <w:tab/>
            </w:r>
            <w:r w:rsidR="0099702D" w:rsidRPr="008E2A95">
              <w:rPr>
                <w:rStyle w:val="af1"/>
              </w:rPr>
              <w:t>Перевод в промышленную эксплуатацию.</w:t>
            </w:r>
            <w:r w:rsidR="0099702D">
              <w:rPr>
                <w:webHidden/>
              </w:rPr>
              <w:tab/>
            </w:r>
            <w:r>
              <w:rPr>
                <w:webHidden/>
              </w:rPr>
              <w:fldChar w:fldCharType="begin"/>
            </w:r>
            <w:r w:rsidR="0099702D">
              <w:rPr>
                <w:webHidden/>
              </w:rPr>
              <w:instrText xml:space="preserve"> PAGEREF _Toc449688414 \h </w:instrText>
            </w:r>
            <w:r>
              <w:rPr>
                <w:webHidden/>
              </w:rPr>
            </w:r>
            <w:r>
              <w:rPr>
                <w:webHidden/>
              </w:rPr>
              <w:fldChar w:fldCharType="separate"/>
            </w:r>
            <w:r w:rsidR="0099702D">
              <w:rPr>
                <w:webHidden/>
              </w:rPr>
              <w:t>6</w:t>
            </w:r>
            <w:r>
              <w:rPr>
                <w:webHidden/>
              </w:rPr>
              <w:fldChar w:fldCharType="end"/>
            </w:r>
          </w:hyperlink>
        </w:p>
        <w:p w:rsidR="0099702D" w:rsidRDefault="00057DCC">
          <w:pPr>
            <w:pStyle w:val="12"/>
            <w:rPr>
              <w:rFonts w:eastAsiaTheme="minorEastAsia" w:cstheme="minorBidi"/>
              <w:bCs w:val="0"/>
              <w:caps w:val="0"/>
            </w:rPr>
          </w:pPr>
          <w:hyperlink w:anchor="_Toc449688422" w:history="1">
            <w:r w:rsidR="0099702D" w:rsidRPr="008E2A95">
              <w:rPr>
                <w:rStyle w:val="af1"/>
              </w:rPr>
              <w:t>4.2.</w:t>
            </w:r>
            <w:r w:rsidR="0099702D">
              <w:rPr>
                <w:rFonts w:eastAsiaTheme="minorEastAsia" w:cstheme="minorBidi"/>
                <w:bCs w:val="0"/>
                <w:caps w:val="0"/>
              </w:rPr>
              <w:tab/>
            </w:r>
            <w:r w:rsidR="0099702D" w:rsidRPr="008E2A95">
              <w:rPr>
                <w:rStyle w:val="af1"/>
              </w:rPr>
              <w:t>Централизация управления расчетами на основе унификации нормативно-справочной информации</w:t>
            </w:r>
            <w:r w:rsidR="0099702D">
              <w:rPr>
                <w:webHidden/>
              </w:rPr>
              <w:tab/>
            </w:r>
            <w:r>
              <w:rPr>
                <w:webHidden/>
              </w:rPr>
              <w:fldChar w:fldCharType="begin"/>
            </w:r>
            <w:r w:rsidR="0099702D">
              <w:rPr>
                <w:webHidden/>
              </w:rPr>
              <w:instrText xml:space="preserve"> PAGEREF _Toc449688422 \h </w:instrText>
            </w:r>
            <w:r>
              <w:rPr>
                <w:webHidden/>
              </w:rPr>
            </w:r>
            <w:r>
              <w:rPr>
                <w:webHidden/>
              </w:rPr>
              <w:fldChar w:fldCharType="separate"/>
            </w:r>
            <w:r w:rsidR="0099702D">
              <w:rPr>
                <w:webHidden/>
              </w:rPr>
              <w:t>7</w:t>
            </w:r>
            <w:r>
              <w:rPr>
                <w:webHidden/>
              </w:rPr>
              <w:fldChar w:fldCharType="end"/>
            </w:r>
          </w:hyperlink>
        </w:p>
        <w:p w:rsidR="0099702D" w:rsidRDefault="00057DCC">
          <w:pPr>
            <w:pStyle w:val="12"/>
            <w:rPr>
              <w:rFonts w:eastAsiaTheme="minorEastAsia" w:cstheme="minorBidi"/>
              <w:bCs w:val="0"/>
              <w:caps w:val="0"/>
            </w:rPr>
          </w:pPr>
          <w:hyperlink w:anchor="_Toc449688423" w:history="1">
            <w:r w:rsidR="0099702D" w:rsidRPr="008E2A95">
              <w:rPr>
                <w:rStyle w:val="af1"/>
              </w:rPr>
              <w:t>4.2.1.</w:t>
            </w:r>
            <w:r w:rsidR="0099702D">
              <w:rPr>
                <w:rFonts w:eastAsiaTheme="minorEastAsia" w:cstheme="minorBidi"/>
                <w:bCs w:val="0"/>
                <w:caps w:val="0"/>
              </w:rPr>
              <w:tab/>
            </w:r>
            <w:r w:rsidR="0099702D" w:rsidRPr="008E2A95">
              <w:rPr>
                <w:rStyle w:val="af1"/>
              </w:rPr>
              <w:t>Тестовая миграция</w:t>
            </w:r>
            <w:r w:rsidR="0099702D">
              <w:rPr>
                <w:webHidden/>
              </w:rPr>
              <w:tab/>
            </w:r>
            <w:r>
              <w:rPr>
                <w:webHidden/>
              </w:rPr>
              <w:fldChar w:fldCharType="begin"/>
            </w:r>
            <w:r w:rsidR="0099702D">
              <w:rPr>
                <w:webHidden/>
              </w:rPr>
              <w:instrText xml:space="preserve"> PAGEREF _Toc449688423 \h </w:instrText>
            </w:r>
            <w:r>
              <w:rPr>
                <w:webHidden/>
              </w:rPr>
            </w:r>
            <w:r>
              <w:rPr>
                <w:webHidden/>
              </w:rPr>
              <w:fldChar w:fldCharType="separate"/>
            </w:r>
            <w:r w:rsidR="0099702D">
              <w:rPr>
                <w:webHidden/>
              </w:rPr>
              <w:t>7</w:t>
            </w:r>
            <w:r>
              <w:rPr>
                <w:webHidden/>
              </w:rPr>
              <w:fldChar w:fldCharType="end"/>
            </w:r>
          </w:hyperlink>
        </w:p>
        <w:p w:rsidR="0099702D" w:rsidRDefault="00057DCC">
          <w:pPr>
            <w:pStyle w:val="12"/>
            <w:rPr>
              <w:rFonts w:eastAsiaTheme="minorEastAsia" w:cstheme="minorBidi"/>
              <w:bCs w:val="0"/>
              <w:caps w:val="0"/>
            </w:rPr>
          </w:pPr>
          <w:hyperlink w:anchor="_Toc449688438" w:history="1">
            <w:r w:rsidR="0099702D" w:rsidRPr="008E2A95">
              <w:rPr>
                <w:rStyle w:val="af1"/>
              </w:rPr>
              <w:t>4.2.2.</w:t>
            </w:r>
            <w:r w:rsidR="0099702D">
              <w:rPr>
                <w:rFonts w:eastAsiaTheme="minorEastAsia" w:cstheme="minorBidi"/>
                <w:bCs w:val="0"/>
                <w:caps w:val="0"/>
              </w:rPr>
              <w:tab/>
            </w:r>
            <w:r w:rsidR="0099702D" w:rsidRPr="008E2A95">
              <w:rPr>
                <w:rStyle w:val="af1"/>
              </w:rPr>
              <w:t>Перевод в промышленную эксплуатацию.</w:t>
            </w:r>
            <w:r w:rsidR="0099702D">
              <w:rPr>
                <w:webHidden/>
              </w:rPr>
              <w:tab/>
            </w:r>
            <w:r>
              <w:rPr>
                <w:webHidden/>
              </w:rPr>
              <w:fldChar w:fldCharType="begin"/>
            </w:r>
            <w:r w:rsidR="0099702D">
              <w:rPr>
                <w:webHidden/>
              </w:rPr>
              <w:instrText xml:space="preserve"> PAGEREF _Toc449688438 \h </w:instrText>
            </w:r>
            <w:r>
              <w:rPr>
                <w:webHidden/>
              </w:rPr>
            </w:r>
            <w:r>
              <w:rPr>
                <w:webHidden/>
              </w:rPr>
              <w:fldChar w:fldCharType="separate"/>
            </w:r>
            <w:r w:rsidR="0099702D">
              <w:rPr>
                <w:webHidden/>
              </w:rPr>
              <w:t>8</w:t>
            </w:r>
            <w:r>
              <w:rPr>
                <w:webHidden/>
              </w:rPr>
              <w:fldChar w:fldCharType="end"/>
            </w:r>
          </w:hyperlink>
        </w:p>
        <w:p w:rsidR="0099702D" w:rsidRDefault="00057DCC">
          <w:pPr>
            <w:pStyle w:val="12"/>
            <w:rPr>
              <w:rFonts w:eastAsiaTheme="minorEastAsia" w:cstheme="minorBidi"/>
              <w:bCs w:val="0"/>
              <w:caps w:val="0"/>
            </w:rPr>
          </w:pPr>
          <w:hyperlink w:anchor="_Toc449688442" w:history="1">
            <w:r w:rsidR="0099702D" w:rsidRPr="008E2A95">
              <w:rPr>
                <w:rStyle w:val="af1"/>
              </w:rPr>
              <w:t>4.3.</w:t>
            </w:r>
            <w:r w:rsidR="0099702D">
              <w:rPr>
                <w:rFonts w:eastAsiaTheme="minorEastAsia" w:cstheme="minorBidi"/>
                <w:bCs w:val="0"/>
                <w:caps w:val="0"/>
              </w:rPr>
              <w:tab/>
            </w:r>
            <w:r w:rsidR="0099702D" w:rsidRPr="008E2A95">
              <w:rPr>
                <w:rStyle w:val="af1"/>
              </w:rPr>
              <w:t>Внедрение модуля «Старт IP» для обслуживания абонентов услуг связи на базе доступа к сети «Интернет» ПАО «Башинформсвязь» в централизованной схеме оперативного управления предоставлением новых услуг на основе АСР «Старт в ПАО «Ростелеком». Реализация мультиплатформенного обеспечения услуг IPTV с целью одновременной поддержки комплексов CTI и SmartLabs.</w:t>
            </w:r>
            <w:r w:rsidR="0099702D">
              <w:rPr>
                <w:webHidden/>
              </w:rPr>
              <w:tab/>
            </w:r>
            <w:r>
              <w:rPr>
                <w:webHidden/>
              </w:rPr>
              <w:fldChar w:fldCharType="begin"/>
            </w:r>
            <w:r w:rsidR="0099702D">
              <w:rPr>
                <w:webHidden/>
              </w:rPr>
              <w:instrText xml:space="preserve"> PAGEREF _Toc449688442 \h </w:instrText>
            </w:r>
            <w:r>
              <w:rPr>
                <w:webHidden/>
              </w:rPr>
            </w:r>
            <w:r>
              <w:rPr>
                <w:webHidden/>
              </w:rPr>
              <w:fldChar w:fldCharType="separate"/>
            </w:r>
            <w:r w:rsidR="0099702D">
              <w:rPr>
                <w:webHidden/>
              </w:rPr>
              <w:t>9</w:t>
            </w:r>
            <w:r>
              <w:rPr>
                <w:webHidden/>
              </w:rPr>
              <w:fldChar w:fldCharType="end"/>
            </w:r>
          </w:hyperlink>
        </w:p>
        <w:p w:rsidR="0099702D" w:rsidRDefault="00057DCC">
          <w:pPr>
            <w:pStyle w:val="12"/>
            <w:rPr>
              <w:rFonts w:eastAsiaTheme="minorEastAsia" w:cstheme="minorBidi"/>
              <w:bCs w:val="0"/>
              <w:caps w:val="0"/>
            </w:rPr>
          </w:pPr>
          <w:hyperlink w:anchor="_Toc449688443" w:history="1">
            <w:r w:rsidR="0099702D" w:rsidRPr="008E2A95">
              <w:rPr>
                <w:rStyle w:val="af1"/>
              </w:rPr>
              <w:t>4.3.1.</w:t>
            </w:r>
            <w:r w:rsidR="0099702D">
              <w:rPr>
                <w:rFonts w:eastAsiaTheme="minorEastAsia" w:cstheme="minorBidi"/>
                <w:bCs w:val="0"/>
                <w:caps w:val="0"/>
              </w:rPr>
              <w:tab/>
            </w:r>
            <w:r w:rsidR="0099702D" w:rsidRPr="008E2A95">
              <w:rPr>
                <w:rStyle w:val="af1"/>
              </w:rPr>
              <w:t>Подготовительный этап.</w:t>
            </w:r>
            <w:r w:rsidR="0099702D">
              <w:rPr>
                <w:webHidden/>
              </w:rPr>
              <w:tab/>
            </w:r>
            <w:r>
              <w:rPr>
                <w:webHidden/>
              </w:rPr>
              <w:fldChar w:fldCharType="begin"/>
            </w:r>
            <w:r w:rsidR="0099702D">
              <w:rPr>
                <w:webHidden/>
              </w:rPr>
              <w:instrText xml:space="preserve"> PAGEREF _Toc449688443 \h </w:instrText>
            </w:r>
            <w:r>
              <w:rPr>
                <w:webHidden/>
              </w:rPr>
            </w:r>
            <w:r>
              <w:rPr>
                <w:webHidden/>
              </w:rPr>
              <w:fldChar w:fldCharType="separate"/>
            </w:r>
            <w:r w:rsidR="0099702D">
              <w:rPr>
                <w:webHidden/>
              </w:rPr>
              <w:t>9</w:t>
            </w:r>
            <w:r>
              <w:rPr>
                <w:webHidden/>
              </w:rPr>
              <w:fldChar w:fldCharType="end"/>
            </w:r>
          </w:hyperlink>
        </w:p>
        <w:p w:rsidR="0099702D" w:rsidRDefault="00057DCC">
          <w:pPr>
            <w:pStyle w:val="12"/>
            <w:rPr>
              <w:rFonts w:eastAsiaTheme="minorEastAsia" w:cstheme="minorBidi"/>
              <w:bCs w:val="0"/>
              <w:caps w:val="0"/>
            </w:rPr>
          </w:pPr>
          <w:hyperlink w:anchor="_Toc449688457" w:history="1">
            <w:r w:rsidR="0099702D" w:rsidRPr="008E2A95">
              <w:rPr>
                <w:rStyle w:val="af1"/>
              </w:rPr>
              <w:t>4.3.2.</w:t>
            </w:r>
            <w:r w:rsidR="0099702D">
              <w:rPr>
                <w:rFonts w:eastAsiaTheme="minorEastAsia" w:cstheme="minorBidi"/>
                <w:bCs w:val="0"/>
                <w:caps w:val="0"/>
              </w:rPr>
              <w:tab/>
            </w:r>
            <w:r w:rsidR="0099702D" w:rsidRPr="008E2A95">
              <w:rPr>
                <w:rStyle w:val="af1"/>
              </w:rPr>
              <w:t xml:space="preserve">Выполнение работ по реализации дополнительных настроек модуля "Старт </w:t>
            </w:r>
            <w:r w:rsidR="0099702D" w:rsidRPr="008E2A95">
              <w:rPr>
                <w:rStyle w:val="af1"/>
                <w:lang w:val="en-US"/>
              </w:rPr>
              <w:t>IP</w:t>
            </w:r>
            <w:r w:rsidR="0099702D" w:rsidRPr="008E2A95">
              <w:rPr>
                <w:rStyle w:val="af1"/>
              </w:rPr>
              <w:t>" АСР "Старт".</w:t>
            </w:r>
            <w:r w:rsidR="0099702D">
              <w:rPr>
                <w:webHidden/>
              </w:rPr>
              <w:tab/>
            </w:r>
            <w:r>
              <w:rPr>
                <w:webHidden/>
              </w:rPr>
              <w:fldChar w:fldCharType="begin"/>
            </w:r>
            <w:r w:rsidR="0099702D">
              <w:rPr>
                <w:webHidden/>
              </w:rPr>
              <w:instrText xml:space="preserve"> PAGEREF _Toc449688457 \h </w:instrText>
            </w:r>
            <w:r>
              <w:rPr>
                <w:webHidden/>
              </w:rPr>
            </w:r>
            <w:r>
              <w:rPr>
                <w:webHidden/>
              </w:rPr>
              <w:fldChar w:fldCharType="separate"/>
            </w:r>
            <w:r w:rsidR="0099702D">
              <w:rPr>
                <w:webHidden/>
              </w:rPr>
              <w:t>10</w:t>
            </w:r>
            <w:r>
              <w:rPr>
                <w:webHidden/>
              </w:rPr>
              <w:fldChar w:fldCharType="end"/>
            </w:r>
          </w:hyperlink>
        </w:p>
        <w:p w:rsidR="0099702D" w:rsidRDefault="00057DCC">
          <w:pPr>
            <w:pStyle w:val="12"/>
            <w:rPr>
              <w:rFonts w:eastAsiaTheme="minorEastAsia" w:cstheme="minorBidi"/>
              <w:bCs w:val="0"/>
              <w:caps w:val="0"/>
            </w:rPr>
          </w:pPr>
          <w:hyperlink w:anchor="_Toc449688464" w:history="1">
            <w:r w:rsidR="0099702D" w:rsidRPr="008E2A95">
              <w:rPr>
                <w:rStyle w:val="af1"/>
              </w:rPr>
              <w:t>4.3.3.</w:t>
            </w:r>
            <w:r w:rsidR="0099702D">
              <w:rPr>
                <w:rFonts w:eastAsiaTheme="minorEastAsia" w:cstheme="minorBidi"/>
                <w:bCs w:val="0"/>
                <w:caps w:val="0"/>
              </w:rPr>
              <w:tab/>
            </w:r>
            <w:r w:rsidR="0099702D" w:rsidRPr="008E2A95">
              <w:rPr>
                <w:rStyle w:val="af1"/>
              </w:rPr>
              <w:t xml:space="preserve">Ввод в промышленную эксплуатацию модуля "Старт </w:t>
            </w:r>
            <w:r w:rsidR="0099702D" w:rsidRPr="008E2A95">
              <w:rPr>
                <w:rStyle w:val="af1"/>
                <w:lang w:val="en-US"/>
              </w:rPr>
              <w:t>IP</w:t>
            </w:r>
            <w:r w:rsidR="0099702D" w:rsidRPr="008E2A95">
              <w:rPr>
                <w:rStyle w:val="af1"/>
              </w:rPr>
              <w:t>" АСР "Старт".</w:t>
            </w:r>
            <w:r w:rsidR="0099702D">
              <w:rPr>
                <w:webHidden/>
              </w:rPr>
              <w:tab/>
            </w:r>
            <w:r>
              <w:rPr>
                <w:webHidden/>
              </w:rPr>
              <w:fldChar w:fldCharType="begin"/>
            </w:r>
            <w:r w:rsidR="0099702D">
              <w:rPr>
                <w:webHidden/>
              </w:rPr>
              <w:instrText xml:space="preserve"> PAGEREF _Toc449688464 \h </w:instrText>
            </w:r>
            <w:r>
              <w:rPr>
                <w:webHidden/>
              </w:rPr>
            </w:r>
            <w:r>
              <w:rPr>
                <w:webHidden/>
              </w:rPr>
              <w:fldChar w:fldCharType="separate"/>
            </w:r>
            <w:r w:rsidR="0099702D">
              <w:rPr>
                <w:webHidden/>
              </w:rPr>
              <w:t>10</w:t>
            </w:r>
            <w:r>
              <w:rPr>
                <w:webHidden/>
              </w:rPr>
              <w:fldChar w:fldCharType="end"/>
            </w:r>
          </w:hyperlink>
        </w:p>
        <w:p w:rsidR="0059608A" w:rsidRDefault="00057DCC">
          <w:r>
            <w:fldChar w:fldCharType="end"/>
          </w:r>
        </w:p>
      </w:sdtContent>
    </w:sdt>
    <w:p w:rsidR="005D1931" w:rsidRPr="00C6258E" w:rsidRDefault="005D1931" w:rsidP="0059608A">
      <w:pPr>
        <w:jc w:val="center"/>
        <w:rPr>
          <w:rFonts w:ascii="Calibri" w:hAnsi="Calibri"/>
          <w:sz w:val="22"/>
          <w:szCs w:val="22"/>
        </w:rPr>
      </w:pPr>
    </w:p>
    <w:p w:rsidR="005D1931" w:rsidRPr="00C6258E" w:rsidRDefault="005D1931" w:rsidP="005D1931">
      <w:pPr>
        <w:rPr>
          <w:rFonts w:ascii="Calibri" w:hAnsi="Calibri"/>
          <w:sz w:val="22"/>
          <w:szCs w:val="22"/>
        </w:rPr>
      </w:pPr>
      <w:r w:rsidRPr="00C6258E">
        <w:rPr>
          <w:rFonts w:ascii="Calibri" w:hAnsi="Calibri"/>
          <w:sz w:val="22"/>
          <w:szCs w:val="22"/>
          <w:highlight w:val="lightGray"/>
        </w:rPr>
        <w:br w:type="page"/>
      </w:r>
      <w:bookmarkEnd w:id="0"/>
      <w:r w:rsidRPr="00C6258E">
        <w:rPr>
          <w:rFonts w:ascii="Calibri" w:hAnsi="Calibri"/>
          <w:sz w:val="22"/>
          <w:szCs w:val="22"/>
        </w:rPr>
        <w:lastRenderedPageBreak/>
        <w:t xml:space="preserve"> </w:t>
      </w:r>
    </w:p>
    <w:p w:rsidR="005D1931" w:rsidRPr="00104FA3" w:rsidRDefault="005D1931" w:rsidP="003D2B04">
      <w:pPr>
        <w:pStyle w:val="a"/>
      </w:pPr>
      <w:bookmarkStart w:id="1" w:name="_Toc449688062"/>
      <w:bookmarkStart w:id="2" w:name="_Toc449688145"/>
      <w:bookmarkStart w:id="3" w:name="_Toc449688398"/>
      <w:bookmarkStart w:id="4" w:name="_Toc392848475"/>
      <w:r w:rsidRPr="00104FA3">
        <w:t>Цели и задачи</w:t>
      </w:r>
      <w:bookmarkEnd w:id="1"/>
      <w:bookmarkEnd w:id="2"/>
      <w:bookmarkEnd w:id="3"/>
    </w:p>
    <w:p w:rsidR="00C6258E" w:rsidRPr="00C36CE3" w:rsidRDefault="005D1931" w:rsidP="005D1931">
      <w:pPr>
        <w:ind w:firstLine="708"/>
        <w:jc w:val="both"/>
        <w:rPr>
          <w:rFonts w:ascii="Calibri" w:hAnsi="Calibri"/>
          <w:sz w:val="22"/>
          <w:szCs w:val="22"/>
        </w:rPr>
      </w:pPr>
      <w:r w:rsidRPr="00C36CE3">
        <w:rPr>
          <w:rFonts w:ascii="Calibri" w:hAnsi="Calibri"/>
          <w:sz w:val="22"/>
          <w:szCs w:val="22"/>
        </w:rPr>
        <w:t xml:space="preserve">Целью работ является </w:t>
      </w:r>
      <w:r w:rsidR="0039394B" w:rsidRPr="00C36CE3">
        <w:rPr>
          <w:rFonts w:asciiTheme="minorHAnsi" w:hAnsiTheme="minorHAnsi"/>
          <w:sz w:val="22"/>
          <w:szCs w:val="22"/>
        </w:rPr>
        <w:t xml:space="preserve">миграция и настройка </w:t>
      </w:r>
      <w:r w:rsidR="0039394B" w:rsidRPr="00C36CE3">
        <w:rPr>
          <w:rFonts w:ascii="Calibri" w:hAnsi="Calibri"/>
          <w:sz w:val="22"/>
          <w:szCs w:val="22"/>
        </w:rPr>
        <w:t>АСР «Старт»</w:t>
      </w:r>
      <w:r w:rsidR="0039394B" w:rsidRPr="00C36CE3">
        <w:rPr>
          <w:rFonts w:asciiTheme="minorHAnsi" w:hAnsiTheme="minorHAnsi"/>
          <w:sz w:val="22"/>
          <w:szCs w:val="22"/>
        </w:rPr>
        <w:t xml:space="preserve">, эксплуатируемой в ПАО «Башинформсвязь», в </w:t>
      </w:r>
      <w:r w:rsidR="0039394B" w:rsidRPr="00C36CE3">
        <w:rPr>
          <w:rFonts w:ascii="Calibri" w:hAnsi="Calibri"/>
          <w:sz w:val="22"/>
          <w:szCs w:val="22"/>
        </w:rPr>
        <w:t xml:space="preserve">централизованную схему оперативного управления предоставлением новых услуг на основе АСР «Старт» </w:t>
      </w:r>
      <w:r w:rsidR="00B777EF">
        <w:rPr>
          <w:rFonts w:ascii="Calibri" w:hAnsi="Calibri"/>
          <w:sz w:val="22"/>
          <w:szCs w:val="22"/>
        </w:rPr>
        <w:t>ПАО «Ростелеком»</w:t>
      </w:r>
      <w:r w:rsidR="0039394B" w:rsidRPr="00C36CE3">
        <w:rPr>
          <w:rFonts w:ascii="Calibri" w:hAnsi="Calibri"/>
          <w:sz w:val="22"/>
          <w:szCs w:val="22"/>
        </w:rPr>
        <w:t xml:space="preserve"> </w:t>
      </w:r>
      <w:r w:rsidR="00C6258E" w:rsidRPr="00C36CE3">
        <w:rPr>
          <w:rFonts w:ascii="Calibri" w:hAnsi="Calibri"/>
          <w:sz w:val="22"/>
          <w:szCs w:val="22"/>
        </w:rPr>
        <w:t>путем решения следующих задач:</w:t>
      </w:r>
    </w:p>
    <w:p w:rsidR="009A1D7D" w:rsidRPr="00C36CE3" w:rsidRDefault="009A1D7D" w:rsidP="005D1931">
      <w:pPr>
        <w:ind w:firstLine="708"/>
        <w:jc w:val="both"/>
        <w:rPr>
          <w:rFonts w:ascii="Calibri" w:hAnsi="Calibri"/>
          <w:sz w:val="22"/>
          <w:szCs w:val="22"/>
        </w:rPr>
      </w:pPr>
    </w:p>
    <w:p w:rsidR="00C6258E" w:rsidRPr="00C36CE3" w:rsidRDefault="0039394B" w:rsidP="009F70E1">
      <w:pPr>
        <w:numPr>
          <w:ilvl w:val="0"/>
          <w:numId w:val="18"/>
        </w:numPr>
        <w:jc w:val="both"/>
        <w:rPr>
          <w:rFonts w:ascii="Calibri" w:hAnsi="Calibri"/>
          <w:sz w:val="22"/>
          <w:szCs w:val="22"/>
        </w:rPr>
      </w:pPr>
      <w:r w:rsidRPr="00C36CE3">
        <w:rPr>
          <w:rFonts w:ascii="Calibri" w:hAnsi="Calibri"/>
          <w:color w:val="000000"/>
          <w:sz w:val="22"/>
          <w:szCs w:val="22"/>
        </w:rPr>
        <w:t xml:space="preserve">Объединение схем АСР «Старт», обеспечивающих </w:t>
      </w:r>
      <w:proofErr w:type="spellStart"/>
      <w:r w:rsidRPr="00C36CE3">
        <w:rPr>
          <w:rFonts w:ascii="Calibri" w:hAnsi="Calibri"/>
          <w:color w:val="000000"/>
          <w:sz w:val="22"/>
          <w:szCs w:val="22"/>
        </w:rPr>
        <w:t>расчетно</w:t>
      </w:r>
      <w:proofErr w:type="spellEnd"/>
      <w:r w:rsidRPr="00C36CE3">
        <w:rPr>
          <w:rFonts w:ascii="Calibri" w:hAnsi="Calibri"/>
          <w:color w:val="000000"/>
          <w:sz w:val="22"/>
          <w:szCs w:val="22"/>
        </w:rPr>
        <w:t xml:space="preserve"> – сервисное обслуживание абонентов  в </w:t>
      </w:r>
      <w:proofErr w:type="gramStart"/>
      <w:r w:rsidRPr="00C36CE3">
        <w:rPr>
          <w:rFonts w:ascii="Calibri" w:hAnsi="Calibri"/>
          <w:color w:val="000000"/>
          <w:sz w:val="22"/>
          <w:szCs w:val="22"/>
        </w:rPr>
        <w:t>г</w:t>
      </w:r>
      <w:proofErr w:type="gramEnd"/>
      <w:r w:rsidRPr="00C36CE3">
        <w:rPr>
          <w:rFonts w:ascii="Calibri" w:hAnsi="Calibri"/>
          <w:color w:val="000000"/>
          <w:sz w:val="22"/>
          <w:szCs w:val="22"/>
        </w:rPr>
        <w:t>. Уфа и в других регионах Республики Башкортостан</w:t>
      </w:r>
      <w:r w:rsidR="00C6258E" w:rsidRPr="00C36CE3">
        <w:rPr>
          <w:rFonts w:ascii="Calibri" w:hAnsi="Calibri"/>
          <w:sz w:val="22"/>
          <w:szCs w:val="22"/>
        </w:rPr>
        <w:t>;</w:t>
      </w:r>
    </w:p>
    <w:p w:rsidR="0039394B" w:rsidRPr="00C36CE3" w:rsidRDefault="0039394B" w:rsidP="0039394B">
      <w:pPr>
        <w:ind w:left="360"/>
        <w:jc w:val="both"/>
        <w:rPr>
          <w:rFonts w:ascii="Calibri" w:hAnsi="Calibri"/>
          <w:sz w:val="22"/>
          <w:szCs w:val="22"/>
        </w:rPr>
      </w:pPr>
    </w:p>
    <w:p w:rsidR="009A1D7D" w:rsidRPr="00C36CE3" w:rsidRDefault="00C36CE3" w:rsidP="00C36CE3">
      <w:pPr>
        <w:numPr>
          <w:ilvl w:val="0"/>
          <w:numId w:val="18"/>
        </w:numPr>
        <w:jc w:val="both"/>
        <w:rPr>
          <w:rFonts w:ascii="Calibri" w:hAnsi="Calibri"/>
          <w:sz w:val="22"/>
          <w:szCs w:val="22"/>
        </w:rPr>
      </w:pPr>
      <w:r w:rsidRPr="00C36CE3">
        <w:rPr>
          <w:rFonts w:ascii="Calibri" w:hAnsi="Calibri"/>
          <w:sz w:val="22"/>
          <w:szCs w:val="22"/>
        </w:rPr>
        <w:t xml:space="preserve">Централизация </w:t>
      </w:r>
      <w:r w:rsidRPr="00C36CE3">
        <w:rPr>
          <w:rFonts w:ascii="Calibri" w:hAnsi="Calibri"/>
          <w:color w:val="000000"/>
          <w:sz w:val="22"/>
          <w:szCs w:val="22"/>
        </w:rPr>
        <w:t>управления</w:t>
      </w:r>
      <w:r w:rsidRPr="00C36CE3">
        <w:rPr>
          <w:rFonts w:ascii="Calibri" w:hAnsi="Calibri"/>
          <w:sz w:val="22"/>
          <w:szCs w:val="22"/>
        </w:rPr>
        <w:t xml:space="preserve"> расчетами на основе унификации нормативно-справочной информации  </w:t>
      </w:r>
      <w:r>
        <w:rPr>
          <w:rFonts w:ascii="Calibri" w:hAnsi="Calibri"/>
          <w:sz w:val="22"/>
          <w:szCs w:val="22"/>
        </w:rPr>
        <w:t>(</w:t>
      </w:r>
      <w:r w:rsidR="00B777EF">
        <w:rPr>
          <w:rFonts w:ascii="Calibri" w:hAnsi="Calibri"/>
          <w:sz w:val="22"/>
          <w:szCs w:val="22"/>
        </w:rPr>
        <w:t>ЦНСИ ПАО «Ростелеком»</w:t>
      </w:r>
      <w:r w:rsidRPr="00C36CE3">
        <w:rPr>
          <w:rFonts w:ascii="Calibri" w:hAnsi="Calibri"/>
          <w:sz w:val="22"/>
          <w:szCs w:val="22"/>
        </w:rPr>
        <w:t>).</w:t>
      </w:r>
    </w:p>
    <w:p w:rsidR="00C36CE3" w:rsidRPr="00C36CE3" w:rsidRDefault="00C36CE3" w:rsidP="009A1D7D">
      <w:pPr>
        <w:ind w:left="360"/>
        <w:jc w:val="both"/>
        <w:rPr>
          <w:sz w:val="22"/>
          <w:szCs w:val="22"/>
        </w:rPr>
      </w:pPr>
    </w:p>
    <w:p w:rsidR="00856C90" w:rsidRPr="00C36CE3" w:rsidRDefault="009A1D7D" w:rsidP="009F70E1">
      <w:pPr>
        <w:numPr>
          <w:ilvl w:val="0"/>
          <w:numId w:val="18"/>
        </w:numPr>
        <w:jc w:val="both"/>
        <w:rPr>
          <w:rFonts w:asciiTheme="minorHAnsi" w:hAnsiTheme="minorHAnsi"/>
          <w:sz w:val="22"/>
          <w:szCs w:val="22"/>
        </w:rPr>
      </w:pPr>
      <w:r w:rsidRPr="00C36CE3">
        <w:rPr>
          <w:rFonts w:ascii="Calibri" w:hAnsi="Calibri"/>
          <w:sz w:val="22"/>
          <w:szCs w:val="22"/>
        </w:rPr>
        <w:t xml:space="preserve">Внедрение модуля «Старт IP» для обслуживания абонентов услуг связи на базе доступа к сети «Интернет» ПАО «Башинформсвязь» в централизованной схеме оперативного управления предоставлением новых услуг на основе АСР «Старт» </w:t>
      </w:r>
      <w:r w:rsidR="00B777EF">
        <w:rPr>
          <w:rFonts w:ascii="Calibri" w:hAnsi="Calibri"/>
          <w:sz w:val="22"/>
          <w:szCs w:val="22"/>
        </w:rPr>
        <w:t xml:space="preserve">в </w:t>
      </w:r>
      <w:r w:rsidRPr="00C36CE3">
        <w:rPr>
          <w:rFonts w:ascii="Calibri" w:hAnsi="Calibri"/>
          <w:sz w:val="22"/>
          <w:szCs w:val="22"/>
        </w:rPr>
        <w:t xml:space="preserve">ПАО «Ростелеком». Реализация </w:t>
      </w:r>
      <w:proofErr w:type="spellStart"/>
      <w:r w:rsidRPr="00C36CE3">
        <w:rPr>
          <w:rFonts w:ascii="Calibri" w:hAnsi="Calibri"/>
          <w:sz w:val="22"/>
          <w:szCs w:val="22"/>
        </w:rPr>
        <w:t>мультиплатформенного</w:t>
      </w:r>
      <w:proofErr w:type="spellEnd"/>
      <w:r w:rsidRPr="00C36CE3">
        <w:rPr>
          <w:rFonts w:ascii="Calibri" w:hAnsi="Calibri"/>
          <w:sz w:val="22"/>
          <w:szCs w:val="22"/>
        </w:rPr>
        <w:t xml:space="preserve"> обеспечения услуг IPTV с целью одновременной поддержки комплексов CTI и </w:t>
      </w:r>
      <w:proofErr w:type="spellStart"/>
      <w:r w:rsidRPr="00C36CE3">
        <w:rPr>
          <w:rFonts w:ascii="Calibri" w:hAnsi="Calibri"/>
          <w:sz w:val="22"/>
          <w:szCs w:val="22"/>
        </w:rPr>
        <w:t>SmartLabs</w:t>
      </w:r>
      <w:proofErr w:type="spellEnd"/>
      <w:r w:rsidRPr="00C36CE3">
        <w:rPr>
          <w:rFonts w:ascii="Calibri" w:hAnsi="Calibri"/>
          <w:sz w:val="22"/>
          <w:szCs w:val="22"/>
        </w:rPr>
        <w:t>.</w:t>
      </w:r>
    </w:p>
    <w:p w:rsidR="00856C90" w:rsidRPr="00C36CE3" w:rsidRDefault="00856C90" w:rsidP="00856C90">
      <w:pPr>
        <w:ind w:left="360"/>
        <w:jc w:val="both"/>
        <w:rPr>
          <w:rFonts w:asciiTheme="minorHAnsi" w:hAnsiTheme="minorHAnsi"/>
          <w:sz w:val="22"/>
          <w:szCs w:val="22"/>
        </w:rPr>
      </w:pPr>
    </w:p>
    <w:p w:rsidR="005D1931" w:rsidRPr="00C36CE3" w:rsidRDefault="00C6258E" w:rsidP="005D1931">
      <w:pPr>
        <w:ind w:firstLine="708"/>
        <w:jc w:val="both"/>
        <w:rPr>
          <w:rFonts w:ascii="Calibri" w:hAnsi="Calibri"/>
          <w:sz w:val="22"/>
          <w:szCs w:val="22"/>
        </w:rPr>
      </w:pPr>
      <w:r w:rsidRPr="00C36CE3">
        <w:rPr>
          <w:rFonts w:ascii="Calibri" w:hAnsi="Calibri"/>
          <w:sz w:val="22"/>
          <w:szCs w:val="22"/>
        </w:rPr>
        <w:t>Это позволи</w:t>
      </w:r>
      <w:r w:rsidR="005D1931" w:rsidRPr="00C36CE3">
        <w:rPr>
          <w:rFonts w:ascii="Calibri" w:hAnsi="Calibri"/>
          <w:sz w:val="22"/>
          <w:szCs w:val="22"/>
        </w:rPr>
        <w:t>т структурировать иерархию услуг в АСР «</w:t>
      </w:r>
      <w:r w:rsidR="00F1452C" w:rsidRPr="00C36CE3">
        <w:rPr>
          <w:rFonts w:ascii="Calibri" w:hAnsi="Calibri"/>
          <w:sz w:val="22"/>
          <w:szCs w:val="22"/>
        </w:rPr>
        <w:t>Старт</w:t>
      </w:r>
      <w:r w:rsidR="005D1931" w:rsidRPr="00C36CE3">
        <w:rPr>
          <w:rFonts w:ascii="Calibri" w:hAnsi="Calibri"/>
          <w:sz w:val="22"/>
          <w:szCs w:val="22"/>
        </w:rPr>
        <w:t xml:space="preserve">» и оптимизировать время обработки документов при предоставлении новых услуг. Использование данного функционала решает задачи по </w:t>
      </w:r>
      <w:r w:rsidRPr="00C36CE3">
        <w:rPr>
          <w:rFonts w:ascii="Calibri" w:hAnsi="Calibri"/>
          <w:sz w:val="22"/>
          <w:szCs w:val="22"/>
        </w:rPr>
        <w:t xml:space="preserve">централизации и </w:t>
      </w:r>
      <w:r w:rsidR="005D1931" w:rsidRPr="00C36CE3">
        <w:rPr>
          <w:rFonts w:ascii="Calibri" w:hAnsi="Calibri"/>
          <w:sz w:val="22"/>
          <w:szCs w:val="22"/>
        </w:rPr>
        <w:t>унификации основных бизнес-процессов Оператора связи.</w:t>
      </w:r>
    </w:p>
    <w:p w:rsidR="005D1931" w:rsidRPr="00C6258E" w:rsidRDefault="005D1931" w:rsidP="005D1931">
      <w:pPr>
        <w:autoSpaceDE w:val="0"/>
        <w:autoSpaceDN w:val="0"/>
        <w:adjustRightInd w:val="0"/>
        <w:jc w:val="both"/>
        <w:rPr>
          <w:rFonts w:ascii="Calibri" w:hAnsi="Calibri"/>
          <w:sz w:val="22"/>
          <w:szCs w:val="22"/>
        </w:rPr>
      </w:pPr>
    </w:p>
    <w:p w:rsidR="005D1931" w:rsidRPr="00104FA3" w:rsidRDefault="005D1931" w:rsidP="003D2B04">
      <w:pPr>
        <w:pStyle w:val="a"/>
      </w:pPr>
      <w:bookmarkStart w:id="5" w:name="_Toc449688063"/>
      <w:bookmarkStart w:id="6" w:name="_Toc449688146"/>
      <w:bookmarkStart w:id="7" w:name="_Toc449688399"/>
      <w:r w:rsidRPr="00104FA3">
        <w:t>Термины и определения</w:t>
      </w:r>
      <w:bookmarkEnd w:id="4"/>
      <w:bookmarkEnd w:id="5"/>
      <w:bookmarkEnd w:id="6"/>
      <w:bookmarkEnd w:id="7"/>
    </w:p>
    <w:p w:rsidR="005D1931" w:rsidRPr="00C6258E" w:rsidRDefault="005D1931" w:rsidP="005D1931">
      <w:pPr>
        <w:rPr>
          <w:rFonts w:ascii="Calibri" w:hAnsi="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48"/>
        <w:gridCol w:w="7020"/>
      </w:tblGrid>
      <w:tr w:rsidR="005D1931" w:rsidRPr="00C6258E" w:rsidTr="004B7A72">
        <w:tc>
          <w:tcPr>
            <w:tcW w:w="2448" w:type="dxa"/>
          </w:tcPr>
          <w:p w:rsidR="005D1931" w:rsidRPr="00C6258E" w:rsidRDefault="005D1931" w:rsidP="004B7A72">
            <w:pPr>
              <w:rPr>
                <w:rFonts w:ascii="Calibri" w:hAnsi="Calibri"/>
                <w:b/>
                <w:sz w:val="22"/>
                <w:szCs w:val="22"/>
              </w:rPr>
            </w:pPr>
            <w:r w:rsidRPr="00C6258E">
              <w:rPr>
                <w:rFonts w:ascii="Calibri" w:hAnsi="Calibri"/>
                <w:b/>
                <w:sz w:val="22"/>
                <w:szCs w:val="22"/>
              </w:rPr>
              <w:t>Термин</w:t>
            </w:r>
          </w:p>
        </w:tc>
        <w:tc>
          <w:tcPr>
            <w:tcW w:w="7020" w:type="dxa"/>
          </w:tcPr>
          <w:p w:rsidR="005D1931" w:rsidRPr="00C6258E" w:rsidRDefault="005D1931" w:rsidP="004B7A72">
            <w:pPr>
              <w:rPr>
                <w:rFonts w:ascii="Calibri" w:hAnsi="Calibri"/>
                <w:b/>
                <w:sz w:val="22"/>
                <w:szCs w:val="22"/>
              </w:rPr>
            </w:pPr>
            <w:r w:rsidRPr="00C6258E">
              <w:rPr>
                <w:rFonts w:ascii="Calibri" w:hAnsi="Calibri"/>
                <w:b/>
                <w:sz w:val="22"/>
                <w:szCs w:val="22"/>
              </w:rPr>
              <w:t>Определение</w:t>
            </w:r>
          </w:p>
        </w:tc>
      </w:tr>
      <w:tr w:rsidR="005D1931" w:rsidRPr="00C6258E" w:rsidTr="004B7A72">
        <w:tc>
          <w:tcPr>
            <w:tcW w:w="2448" w:type="dxa"/>
          </w:tcPr>
          <w:p w:rsidR="005D1931" w:rsidRPr="00C6258E" w:rsidRDefault="005D1931" w:rsidP="004B7A72">
            <w:pPr>
              <w:rPr>
                <w:rFonts w:ascii="Calibri" w:hAnsi="Calibri"/>
                <w:sz w:val="22"/>
                <w:szCs w:val="22"/>
              </w:rPr>
            </w:pPr>
            <w:r w:rsidRPr="00C6258E">
              <w:rPr>
                <w:rFonts w:ascii="Calibri" w:hAnsi="Calibri"/>
                <w:sz w:val="22"/>
                <w:szCs w:val="22"/>
              </w:rPr>
              <w:t>ТЗ</w:t>
            </w:r>
          </w:p>
        </w:tc>
        <w:tc>
          <w:tcPr>
            <w:tcW w:w="7020" w:type="dxa"/>
          </w:tcPr>
          <w:p w:rsidR="005D1931" w:rsidRPr="00C6258E" w:rsidRDefault="005D1931" w:rsidP="004B7A72">
            <w:pPr>
              <w:rPr>
                <w:rFonts w:ascii="Calibri" w:hAnsi="Calibri"/>
                <w:sz w:val="22"/>
                <w:szCs w:val="22"/>
              </w:rPr>
            </w:pPr>
            <w:r w:rsidRPr="00C6258E">
              <w:rPr>
                <w:rFonts w:ascii="Calibri" w:hAnsi="Calibri"/>
                <w:sz w:val="22"/>
                <w:szCs w:val="22"/>
              </w:rPr>
              <w:t>Техническое задание.</w:t>
            </w:r>
          </w:p>
        </w:tc>
      </w:tr>
      <w:tr w:rsidR="005D1931" w:rsidRPr="00C6258E" w:rsidTr="004B7A72">
        <w:tc>
          <w:tcPr>
            <w:tcW w:w="2448" w:type="dxa"/>
          </w:tcPr>
          <w:p w:rsidR="005D1931" w:rsidRPr="00C6258E" w:rsidRDefault="005D1931" w:rsidP="004B7A72">
            <w:pPr>
              <w:rPr>
                <w:rFonts w:ascii="Calibri" w:hAnsi="Calibri"/>
                <w:sz w:val="22"/>
                <w:szCs w:val="22"/>
              </w:rPr>
            </w:pPr>
            <w:r w:rsidRPr="00C6258E">
              <w:rPr>
                <w:rFonts w:ascii="Calibri" w:hAnsi="Calibri"/>
                <w:sz w:val="22"/>
                <w:szCs w:val="22"/>
              </w:rPr>
              <w:t>API</w:t>
            </w:r>
          </w:p>
        </w:tc>
        <w:tc>
          <w:tcPr>
            <w:tcW w:w="7020" w:type="dxa"/>
          </w:tcPr>
          <w:p w:rsidR="005D1931" w:rsidRPr="00C6258E" w:rsidRDefault="005D1931" w:rsidP="004B7A72">
            <w:pPr>
              <w:rPr>
                <w:rFonts w:ascii="Calibri" w:hAnsi="Calibri"/>
                <w:sz w:val="22"/>
                <w:szCs w:val="22"/>
              </w:rPr>
            </w:pPr>
            <w:r w:rsidRPr="00C6258E">
              <w:rPr>
                <w:rFonts w:ascii="Calibri" w:hAnsi="Calibri"/>
                <w:sz w:val="22"/>
                <w:szCs w:val="22"/>
              </w:rPr>
              <w:t xml:space="preserve">Интерфейс взаимодействия, содержащий набор готовых </w:t>
            </w:r>
            <w:hyperlink r:id="rId10" w:tooltip="Процедура (программирование)" w:history="1">
              <w:r w:rsidRPr="00C6258E">
                <w:rPr>
                  <w:rFonts w:ascii="Calibri" w:hAnsi="Calibri"/>
                  <w:sz w:val="22"/>
                  <w:szCs w:val="22"/>
                </w:rPr>
                <w:t>процедур</w:t>
              </w:r>
            </w:hyperlink>
            <w:r w:rsidRPr="00C6258E">
              <w:rPr>
                <w:rFonts w:ascii="Calibri" w:hAnsi="Calibri"/>
                <w:sz w:val="22"/>
                <w:szCs w:val="22"/>
              </w:rPr>
              <w:t xml:space="preserve">, </w:t>
            </w:r>
            <w:hyperlink r:id="rId11" w:tooltip="Функция (программирование)" w:history="1">
              <w:r w:rsidRPr="00C6258E">
                <w:rPr>
                  <w:rFonts w:ascii="Calibri" w:hAnsi="Calibri"/>
                  <w:sz w:val="22"/>
                  <w:szCs w:val="22"/>
                </w:rPr>
                <w:t>функций</w:t>
              </w:r>
            </w:hyperlink>
            <w:r w:rsidRPr="00C6258E">
              <w:rPr>
                <w:rFonts w:ascii="Calibri" w:hAnsi="Calibri"/>
                <w:sz w:val="22"/>
                <w:szCs w:val="22"/>
              </w:rPr>
              <w:t xml:space="preserve">, </w:t>
            </w:r>
            <w:hyperlink r:id="rId12" w:tooltip="Структура (программирование)" w:history="1">
              <w:r w:rsidRPr="00C6258E">
                <w:rPr>
                  <w:rFonts w:ascii="Calibri" w:hAnsi="Calibri"/>
                  <w:sz w:val="22"/>
                  <w:szCs w:val="22"/>
                </w:rPr>
                <w:t>структур</w:t>
              </w:r>
            </w:hyperlink>
            <w:r w:rsidRPr="00C6258E">
              <w:rPr>
                <w:rFonts w:ascii="Calibri" w:hAnsi="Calibri"/>
                <w:sz w:val="22"/>
                <w:szCs w:val="22"/>
              </w:rPr>
              <w:t xml:space="preserve"> и </w:t>
            </w:r>
            <w:hyperlink r:id="rId13" w:tooltip="Константа (программирование)" w:history="1">
              <w:r w:rsidRPr="00C6258E">
                <w:rPr>
                  <w:rFonts w:ascii="Calibri" w:hAnsi="Calibri"/>
                  <w:sz w:val="22"/>
                  <w:szCs w:val="22"/>
                </w:rPr>
                <w:t>констант</w:t>
              </w:r>
            </w:hyperlink>
            <w:r w:rsidRPr="00C6258E">
              <w:rPr>
                <w:rFonts w:ascii="Calibri" w:hAnsi="Calibri"/>
                <w:sz w:val="22"/>
                <w:szCs w:val="22"/>
              </w:rPr>
              <w:t>.</w:t>
            </w:r>
          </w:p>
        </w:tc>
      </w:tr>
      <w:tr w:rsidR="005D1931" w:rsidRPr="00C6258E" w:rsidTr="004B7A72">
        <w:tc>
          <w:tcPr>
            <w:tcW w:w="2448" w:type="dxa"/>
          </w:tcPr>
          <w:p w:rsidR="005D1931" w:rsidRPr="00C6258E" w:rsidRDefault="005D1931" w:rsidP="00F1452C">
            <w:pPr>
              <w:rPr>
                <w:rFonts w:ascii="Calibri" w:hAnsi="Calibri"/>
                <w:sz w:val="22"/>
                <w:szCs w:val="22"/>
              </w:rPr>
            </w:pPr>
            <w:r w:rsidRPr="00C6258E">
              <w:rPr>
                <w:rFonts w:ascii="Calibri" w:hAnsi="Calibri"/>
                <w:sz w:val="22"/>
                <w:szCs w:val="22"/>
              </w:rPr>
              <w:t>АСР «</w:t>
            </w:r>
            <w:r w:rsidR="00F1452C">
              <w:rPr>
                <w:rFonts w:ascii="Calibri" w:hAnsi="Calibri"/>
                <w:sz w:val="22"/>
                <w:szCs w:val="22"/>
              </w:rPr>
              <w:t>Старт</w:t>
            </w:r>
            <w:r w:rsidRPr="00C6258E">
              <w:rPr>
                <w:rFonts w:ascii="Calibri" w:hAnsi="Calibri"/>
                <w:sz w:val="22"/>
                <w:szCs w:val="22"/>
              </w:rPr>
              <w:t>»</w:t>
            </w:r>
          </w:p>
        </w:tc>
        <w:tc>
          <w:tcPr>
            <w:tcW w:w="7020" w:type="dxa"/>
          </w:tcPr>
          <w:p w:rsidR="005D1931" w:rsidRPr="00C6258E" w:rsidRDefault="005D1931" w:rsidP="00F1452C">
            <w:pPr>
              <w:rPr>
                <w:rFonts w:ascii="Calibri" w:hAnsi="Calibri"/>
                <w:sz w:val="22"/>
                <w:szCs w:val="22"/>
              </w:rPr>
            </w:pPr>
            <w:r w:rsidRPr="00C6258E">
              <w:rPr>
                <w:rFonts w:ascii="Calibri" w:hAnsi="Calibri"/>
                <w:sz w:val="22"/>
                <w:szCs w:val="22"/>
              </w:rPr>
              <w:t>Автоматизированная система расчетов «</w:t>
            </w:r>
            <w:r w:rsidR="00F1452C">
              <w:rPr>
                <w:rFonts w:ascii="Calibri" w:hAnsi="Calibri"/>
                <w:sz w:val="22"/>
                <w:szCs w:val="22"/>
              </w:rPr>
              <w:t>Старт</w:t>
            </w:r>
            <w:r w:rsidRPr="00C6258E">
              <w:rPr>
                <w:rFonts w:ascii="Calibri" w:hAnsi="Calibri"/>
                <w:sz w:val="22"/>
                <w:szCs w:val="22"/>
              </w:rPr>
              <w:t>».</w:t>
            </w:r>
          </w:p>
        </w:tc>
      </w:tr>
      <w:tr w:rsidR="005D1931" w:rsidRPr="00C6258E" w:rsidTr="004B7A72">
        <w:tc>
          <w:tcPr>
            <w:tcW w:w="2448" w:type="dxa"/>
          </w:tcPr>
          <w:p w:rsidR="005D1931" w:rsidRPr="00C6258E" w:rsidRDefault="005D1931" w:rsidP="004B7A72">
            <w:pPr>
              <w:rPr>
                <w:rFonts w:ascii="Calibri" w:hAnsi="Calibri"/>
                <w:sz w:val="22"/>
                <w:szCs w:val="22"/>
              </w:rPr>
            </w:pPr>
            <w:r w:rsidRPr="00C6258E">
              <w:rPr>
                <w:rFonts w:ascii="Calibri" w:hAnsi="Calibri"/>
                <w:sz w:val="22"/>
                <w:szCs w:val="22"/>
              </w:rPr>
              <w:t>ТДО</w:t>
            </w:r>
          </w:p>
        </w:tc>
        <w:tc>
          <w:tcPr>
            <w:tcW w:w="7020" w:type="dxa"/>
          </w:tcPr>
          <w:p w:rsidR="005D1931" w:rsidRPr="00C6258E" w:rsidRDefault="005D1931" w:rsidP="00F1452C">
            <w:pPr>
              <w:rPr>
                <w:rFonts w:ascii="Calibri" w:hAnsi="Calibri"/>
                <w:sz w:val="22"/>
                <w:szCs w:val="22"/>
              </w:rPr>
            </w:pPr>
            <w:r w:rsidRPr="00C6258E">
              <w:rPr>
                <w:rFonts w:ascii="Calibri" w:hAnsi="Calibri"/>
                <w:sz w:val="22"/>
                <w:szCs w:val="22"/>
              </w:rPr>
              <w:t>Модуль технологического документооборота АСР «</w:t>
            </w:r>
            <w:r w:rsidR="00F1452C">
              <w:rPr>
                <w:rFonts w:ascii="Calibri" w:hAnsi="Calibri"/>
                <w:sz w:val="22"/>
                <w:szCs w:val="22"/>
              </w:rPr>
              <w:t>Старт</w:t>
            </w:r>
            <w:r w:rsidRPr="00C6258E">
              <w:rPr>
                <w:rFonts w:ascii="Calibri" w:hAnsi="Calibri"/>
                <w:sz w:val="22"/>
                <w:szCs w:val="22"/>
              </w:rPr>
              <w:t>».</w:t>
            </w:r>
          </w:p>
        </w:tc>
      </w:tr>
      <w:tr w:rsidR="005D1931" w:rsidRPr="00C6258E" w:rsidTr="004B7A72">
        <w:tc>
          <w:tcPr>
            <w:tcW w:w="2448" w:type="dxa"/>
          </w:tcPr>
          <w:p w:rsidR="005D1931" w:rsidRPr="00C6258E" w:rsidRDefault="00F1452C" w:rsidP="00F1452C">
            <w:pPr>
              <w:rPr>
                <w:rFonts w:ascii="Calibri" w:hAnsi="Calibri"/>
                <w:sz w:val="22"/>
                <w:szCs w:val="22"/>
              </w:rPr>
            </w:pPr>
            <w:r>
              <w:rPr>
                <w:rFonts w:ascii="Calibri" w:hAnsi="Calibri"/>
                <w:sz w:val="22"/>
                <w:szCs w:val="22"/>
              </w:rPr>
              <w:t>Старт</w:t>
            </w:r>
            <w:r w:rsidR="005D1931" w:rsidRPr="00C6258E">
              <w:rPr>
                <w:rFonts w:ascii="Calibri" w:hAnsi="Calibri"/>
                <w:sz w:val="22"/>
                <w:szCs w:val="22"/>
              </w:rPr>
              <w:t>-IP</w:t>
            </w:r>
          </w:p>
        </w:tc>
        <w:tc>
          <w:tcPr>
            <w:tcW w:w="7020" w:type="dxa"/>
          </w:tcPr>
          <w:p w:rsidR="005D1931" w:rsidRPr="00C6258E" w:rsidRDefault="005D1931" w:rsidP="00F1452C">
            <w:pPr>
              <w:rPr>
                <w:rFonts w:ascii="Calibri" w:hAnsi="Calibri"/>
                <w:sz w:val="22"/>
                <w:szCs w:val="22"/>
              </w:rPr>
            </w:pPr>
            <w:r w:rsidRPr="00C6258E">
              <w:rPr>
                <w:rFonts w:ascii="Calibri" w:hAnsi="Calibri"/>
                <w:sz w:val="22"/>
                <w:szCs w:val="22"/>
              </w:rPr>
              <w:t xml:space="preserve">Модуль интернет - </w:t>
            </w:r>
            <w:proofErr w:type="spellStart"/>
            <w:r w:rsidRPr="00C6258E">
              <w:rPr>
                <w:rFonts w:ascii="Calibri" w:hAnsi="Calibri"/>
                <w:sz w:val="22"/>
                <w:szCs w:val="22"/>
              </w:rPr>
              <w:t>биллинга</w:t>
            </w:r>
            <w:proofErr w:type="spellEnd"/>
            <w:r w:rsidRPr="00C6258E">
              <w:rPr>
                <w:rFonts w:ascii="Calibri" w:hAnsi="Calibri"/>
                <w:sz w:val="22"/>
                <w:szCs w:val="22"/>
              </w:rPr>
              <w:t xml:space="preserve"> АСР «</w:t>
            </w:r>
            <w:r w:rsidR="00F1452C">
              <w:rPr>
                <w:rFonts w:ascii="Calibri" w:hAnsi="Calibri"/>
                <w:sz w:val="22"/>
                <w:szCs w:val="22"/>
              </w:rPr>
              <w:t>Старт</w:t>
            </w:r>
            <w:r w:rsidRPr="00C6258E">
              <w:rPr>
                <w:rFonts w:ascii="Calibri" w:hAnsi="Calibri"/>
                <w:sz w:val="22"/>
                <w:szCs w:val="22"/>
              </w:rPr>
              <w:t xml:space="preserve">», позволяющий проводить учет оказанных </w:t>
            </w:r>
            <w:r w:rsidRPr="00C6258E">
              <w:rPr>
                <w:rFonts w:ascii="Calibri" w:hAnsi="Calibri"/>
                <w:sz w:val="22"/>
                <w:szCs w:val="22"/>
                <w:lang w:val="en-US"/>
              </w:rPr>
              <w:t>IP</w:t>
            </w:r>
            <w:r w:rsidRPr="00C6258E">
              <w:rPr>
                <w:rFonts w:ascii="Calibri" w:hAnsi="Calibri"/>
                <w:sz w:val="22"/>
                <w:szCs w:val="22"/>
              </w:rPr>
              <w:t>-услуг и производить расчет начислений.</w:t>
            </w:r>
          </w:p>
        </w:tc>
      </w:tr>
      <w:tr w:rsidR="005D1931" w:rsidRPr="00C6258E" w:rsidTr="004B7A72">
        <w:tc>
          <w:tcPr>
            <w:tcW w:w="2448" w:type="dxa"/>
          </w:tcPr>
          <w:p w:rsidR="005D1931" w:rsidRPr="00C6258E" w:rsidRDefault="005D1931" w:rsidP="004B7A72">
            <w:pPr>
              <w:rPr>
                <w:rFonts w:ascii="Calibri" w:hAnsi="Calibri"/>
                <w:sz w:val="22"/>
                <w:szCs w:val="22"/>
              </w:rPr>
            </w:pPr>
            <w:r w:rsidRPr="00C6258E">
              <w:rPr>
                <w:rFonts w:ascii="Calibri" w:hAnsi="Calibri"/>
                <w:sz w:val="22"/>
                <w:szCs w:val="22"/>
              </w:rPr>
              <w:t>СПД</w:t>
            </w:r>
          </w:p>
        </w:tc>
        <w:tc>
          <w:tcPr>
            <w:tcW w:w="7020" w:type="dxa"/>
          </w:tcPr>
          <w:p w:rsidR="005D1931" w:rsidRPr="00C6258E" w:rsidRDefault="005D1931" w:rsidP="004B7A72">
            <w:pPr>
              <w:rPr>
                <w:rFonts w:ascii="Calibri" w:hAnsi="Calibri"/>
                <w:sz w:val="22"/>
                <w:szCs w:val="22"/>
              </w:rPr>
            </w:pPr>
            <w:r w:rsidRPr="00C6258E">
              <w:rPr>
                <w:rFonts w:ascii="Calibri" w:hAnsi="Calibri"/>
                <w:sz w:val="22"/>
                <w:szCs w:val="22"/>
              </w:rPr>
              <w:t>Сеть передачи данных.</w:t>
            </w:r>
          </w:p>
        </w:tc>
      </w:tr>
      <w:tr w:rsidR="005D1931" w:rsidRPr="00C6258E" w:rsidTr="004B7A72">
        <w:tc>
          <w:tcPr>
            <w:tcW w:w="2448" w:type="dxa"/>
          </w:tcPr>
          <w:p w:rsidR="005D1931" w:rsidRPr="00C6258E" w:rsidRDefault="005D1931" w:rsidP="004B7A72">
            <w:pPr>
              <w:rPr>
                <w:rFonts w:ascii="Calibri" w:hAnsi="Calibri"/>
                <w:sz w:val="22"/>
                <w:szCs w:val="22"/>
              </w:rPr>
            </w:pPr>
            <w:r w:rsidRPr="00C6258E">
              <w:rPr>
                <w:rFonts w:ascii="Calibri" w:hAnsi="Calibri"/>
                <w:sz w:val="22"/>
                <w:szCs w:val="22"/>
              </w:rPr>
              <w:t>IP-TV</w:t>
            </w:r>
          </w:p>
        </w:tc>
        <w:tc>
          <w:tcPr>
            <w:tcW w:w="7020" w:type="dxa"/>
          </w:tcPr>
          <w:p w:rsidR="005D1931" w:rsidRPr="00C6258E" w:rsidRDefault="005D1931" w:rsidP="004B7A72">
            <w:pPr>
              <w:rPr>
                <w:rFonts w:ascii="Calibri" w:hAnsi="Calibri"/>
                <w:sz w:val="22"/>
                <w:szCs w:val="22"/>
              </w:rPr>
            </w:pPr>
            <w:r w:rsidRPr="00C6258E">
              <w:rPr>
                <w:rFonts w:ascii="Calibri" w:hAnsi="Calibri"/>
                <w:sz w:val="22"/>
                <w:szCs w:val="22"/>
              </w:rPr>
              <w:t>Технология цифрового телевидения в сетях передачи данных по протоколу IP.</w:t>
            </w:r>
          </w:p>
        </w:tc>
      </w:tr>
      <w:tr w:rsidR="005D1931" w:rsidRPr="00C6258E" w:rsidTr="004B7A72">
        <w:tc>
          <w:tcPr>
            <w:tcW w:w="2448" w:type="dxa"/>
          </w:tcPr>
          <w:p w:rsidR="005D1931" w:rsidRPr="00C6258E" w:rsidRDefault="005D1931" w:rsidP="004B7A72">
            <w:pPr>
              <w:rPr>
                <w:rFonts w:ascii="Calibri" w:hAnsi="Calibri"/>
                <w:sz w:val="22"/>
                <w:szCs w:val="22"/>
              </w:rPr>
            </w:pPr>
            <w:r w:rsidRPr="00C6258E">
              <w:rPr>
                <w:rFonts w:ascii="Calibri" w:hAnsi="Calibri"/>
                <w:sz w:val="22"/>
                <w:szCs w:val="22"/>
              </w:rPr>
              <w:t>Наряд / Заявление</w:t>
            </w:r>
          </w:p>
        </w:tc>
        <w:tc>
          <w:tcPr>
            <w:tcW w:w="7020" w:type="dxa"/>
          </w:tcPr>
          <w:p w:rsidR="005D1931" w:rsidRPr="00C6258E" w:rsidRDefault="005D1931" w:rsidP="004B7A72">
            <w:pPr>
              <w:rPr>
                <w:rFonts w:ascii="Calibri" w:hAnsi="Calibri"/>
                <w:sz w:val="22"/>
                <w:szCs w:val="22"/>
              </w:rPr>
            </w:pPr>
            <w:r w:rsidRPr="00C6258E">
              <w:rPr>
                <w:rFonts w:ascii="Calibri" w:hAnsi="Calibri"/>
                <w:sz w:val="22"/>
                <w:szCs w:val="22"/>
              </w:rPr>
              <w:t>Документ, содержаний необходимую информацию для выполнения работ.</w:t>
            </w:r>
          </w:p>
        </w:tc>
      </w:tr>
      <w:tr w:rsidR="005D1931" w:rsidRPr="00C6258E" w:rsidTr="004B7A72">
        <w:tc>
          <w:tcPr>
            <w:tcW w:w="2448" w:type="dxa"/>
          </w:tcPr>
          <w:p w:rsidR="005D1931" w:rsidRPr="00C6258E" w:rsidRDefault="005D1931" w:rsidP="004B7A72">
            <w:pPr>
              <w:rPr>
                <w:rFonts w:ascii="Calibri" w:hAnsi="Calibri"/>
                <w:sz w:val="22"/>
                <w:szCs w:val="22"/>
              </w:rPr>
            </w:pPr>
            <w:r w:rsidRPr="00C6258E">
              <w:rPr>
                <w:rFonts w:ascii="Calibri" w:hAnsi="Calibri"/>
                <w:sz w:val="22"/>
                <w:szCs w:val="22"/>
              </w:rPr>
              <w:t>Абонент</w:t>
            </w:r>
          </w:p>
          <w:p w:rsidR="005D1931" w:rsidRPr="00C6258E" w:rsidRDefault="005D1931" w:rsidP="004B7A72">
            <w:pPr>
              <w:rPr>
                <w:rFonts w:ascii="Calibri" w:hAnsi="Calibri"/>
                <w:sz w:val="22"/>
                <w:szCs w:val="22"/>
              </w:rPr>
            </w:pPr>
          </w:p>
        </w:tc>
        <w:tc>
          <w:tcPr>
            <w:tcW w:w="7020" w:type="dxa"/>
          </w:tcPr>
          <w:p w:rsidR="005D1931" w:rsidRPr="00C6258E" w:rsidRDefault="005D1931" w:rsidP="004B7A72">
            <w:pPr>
              <w:rPr>
                <w:rFonts w:ascii="Calibri" w:hAnsi="Calibri"/>
                <w:sz w:val="22"/>
                <w:szCs w:val="22"/>
              </w:rPr>
            </w:pPr>
            <w:r w:rsidRPr="00C6258E">
              <w:rPr>
                <w:rFonts w:ascii="Calibri" w:hAnsi="Calibri"/>
                <w:sz w:val="22"/>
                <w:szCs w:val="22"/>
              </w:rPr>
              <w:t>Пользователь услуг связи, с которым заключен договор на предоставление услуг. Абонент однозначно определяется атрибутом идентификатор лицевого счета.</w:t>
            </w:r>
          </w:p>
        </w:tc>
      </w:tr>
      <w:tr w:rsidR="005D1931" w:rsidRPr="00C6258E" w:rsidTr="004B7A72">
        <w:tc>
          <w:tcPr>
            <w:tcW w:w="2448" w:type="dxa"/>
          </w:tcPr>
          <w:p w:rsidR="005D1931" w:rsidRPr="00C6258E" w:rsidRDefault="005D1931" w:rsidP="004B7A72">
            <w:pPr>
              <w:rPr>
                <w:rFonts w:ascii="Calibri" w:hAnsi="Calibri"/>
                <w:sz w:val="22"/>
                <w:szCs w:val="22"/>
              </w:rPr>
            </w:pPr>
            <w:r w:rsidRPr="00C6258E">
              <w:rPr>
                <w:rFonts w:ascii="Calibri" w:hAnsi="Calibri"/>
                <w:sz w:val="22"/>
                <w:szCs w:val="22"/>
              </w:rPr>
              <w:t>Шаблон ТДО</w:t>
            </w:r>
          </w:p>
        </w:tc>
        <w:tc>
          <w:tcPr>
            <w:tcW w:w="7020" w:type="dxa"/>
          </w:tcPr>
          <w:p w:rsidR="005D1931" w:rsidRPr="00C6258E" w:rsidRDefault="005D1931" w:rsidP="004B7A72">
            <w:pPr>
              <w:rPr>
                <w:rFonts w:ascii="Calibri" w:hAnsi="Calibri"/>
                <w:sz w:val="22"/>
                <w:szCs w:val="22"/>
              </w:rPr>
            </w:pPr>
            <w:r w:rsidRPr="00C6258E">
              <w:rPr>
                <w:rFonts w:ascii="Calibri" w:hAnsi="Calibri"/>
                <w:sz w:val="22"/>
                <w:szCs w:val="22"/>
              </w:rPr>
              <w:t>Набор правил, описывающих требования к структуре, содержанию документа и алгоритмам обработки.</w:t>
            </w:r>
          </w:p>
        </w:tc>
      </w:tr>
      <w:tr w:rsidR="005D1931" w:rsidRPr="00C6258E" w:rsidTr="004B7A72">
        <w:tc>
          <w:tcPr>
            <w:tcW w:w="2448" w:type="dxa"/>
          </w:tcPr>
          <w:p w:rsidR="005D1931" w:rsidRPr="00C6258E" w:rsidRDefault="005D1931" w:rsidP="004B7A72">
            <w:pPr>
              <w:rPr>
                <w:rFonts w:ascii="Calibri" w:hAnsi="Calibri"/>
                <w:sz w:val="22"/>
                <w:szCs w:val="22"/>
              </w:rPr>
            </w:pPr>
            <w:r w:rsidRPr="00C6258E">
              <w:rPr>
                <w:rFonts w:ascii="Calibri" w:hAnsi="Calibri"/>
                <w:sz w:val="22"/>
                <w:szCs w:val="22"/>
              </w:rPr>
              <w:t>Бизнес-процесс</w:t>
            </w:r>
          </w:p>
        </w:tc>
        <w:tc>
          <w:tcPr>
            <w:tcW w:w="7020" w:type="dxa"/>
          </w:tcPr>
          <w:p w:rsidR="005D1931" w:rsidRPr="00C6258E" w:rsidRDefault="005D1931" w:rsidP="004B7A72">
            <w:pPr>
              <w:rPr>
                <w:rFonts w:ascii="Calibri" w:hAnsi="Calibri"/>
                <w:sz w:val="22"/>
                <w:szCs w:val="22"/>
              </w:rPr>
            </w:pPr>
            <w:r w:rsidRPr="00C6258E">
              <w:rPr>
                <w:rFonts w:ascii="Calibri" w:hAnsi="Calibri"/>
                <w:sz w:val="22"/>
                <w:szCs w:val="22"/>
              </w:rPr>
              <w:t>Этапы (шаги), которые должен пройти документ в рамках предоставления услуги. Бизнес-процессы настраиваются отдельно для заявлений и нарядов.</w:t>
            </w:r>
          </w:p>
        </w:tc>
      </w:tr>
      <w:tr w:rsidR="005D1931" w:rsidRPr="00C6258E" w:rsidTr="004B7A72">
        <w:tc>
          <w:tcPr>
            <w:tcW w:w="2448" w:type="dxa"/>
          </w:tcPr>
          <w:p w:rsidR="005D1931" w:rsidRPr="00C6258E" w:rsidRDefault="005D1931" w:rsidP="004B7A72">
            <w:pPr>
              <w:rPr>
                <w:rFonts w:ascii="Calibri" w:hAnsi="Calibri"/>
                <w:sz w:val="22"/>
                <w:szCs w:val="22"/>
              </w:rPr>
            </w:pPr>
            <w:r w:rsidRPr="00C6258E">
              <w:rPr>
                <w:rFonts w:ascii="Calibri" w:hAnsi="Calibri"/>
                <w:sz w:val="22"/>
                <w:szCs w:val="22"/>
              </w:rPr>
              <w:t>Подключение</w:t>
            </w:r>
          </w:p>
        </w:tc>
        <w:tc>
          <w:tcPr>
            <w:tcW w:w="7020" w:type="dxa"/>
          </w:tcPr>
          <w:p w:rsidR="005D1931" w:rsidRPr="00C6258E" w:rsidRDefault="005D1931" w:rsidP="00F1452C">
            <w:pPr>
              <w:rPr>
                <w:rFonts w:ascii="Calibri" w:hAnsi="Calibri"/>
                <w:sz w:val="22"/>
                <w:szCs w:val="22"/>
              </w:rPr>
            </w:pPr>
            <w:r w:rsidRPr="00C6258E">
              <w:rPr>
                <w:rFonts w:ascii="Calibri" w:hAnsi="Calibri"/>
                <w:sz w:val="22"/>
                <w:szCs w:val="22"/>
              </w:rPr>
              <w:t>Объект модуля «</w:t>
            </w:r>
            <w:r w:rsidR="00F1452C">
              <w:rPr>
                <w:rFonts w:ascii="Calibri" w:hAnsi="Calibri"/>
                <w:sz w:val="22"/>
                <w:szCs w:val="22"/>
              </w:rPr>
              <w:t>Старт</w:t>
            </w:r>
            <w:r w:rsidRPr="00C6258E">
              <w:rPr>
                <w:rFonts w:ascii="Calibri" w:hAnsi="Calibri"/>
                <w:sz w:val="22"/>
                <w:szCs w:val="22"/>
              </w:rPr>
              <w:t>-IP», который объединяет параметры, описывающие точку доступа абонента: текущий тарифный план, набор сетевых ресурсов</w:t>
            </w:r>
            <w:r w:rsidR="00F1452C">
              <w:rPr>
                <w:rFonts w:ascii="Calibri" w:hAnsi="Calibri"/>
                <w:sz w:val="22"/>
                <w:szCs w:val="22"/>
              </w:rPr>
              <w:t xml:space="preserve"> </w:t>
            </w:r>
            <w:r w:rsidRPr="00C6258E">
              <w:rPr>
                <w:rFonts w:ascii="Calibri" w:hAnsi="Calibri"/>
                <w:sz w:val="22"/>
                <w:szCs w:val="22"/>
              </w:rPr>
              <w:t xml:space="preserve">(сервисов </w:t>
            </w:r>
            <w:r w:rsidR="00F1452C">
              <w:rPr>
                <w:rFonts w:ascii="Calibri" w:hAnsi="Calibri"/>
                <w:sz w:val="22"/>
                <w:szCs w:val="22"/>
              </w:rPr>
              <w:t>«Старт</w:t>
            </w:r>
            <w:r w:rsidRPr="00C6258E">
              <w:rPr>
                <w:rFonts w:ascii="Calibri" w:hAnsi="Calibri"/>
                <w:sz w:val="22"/>
                <w:szCs w:val="22"/>
              </w:rPr>
              <w:t>-IP</w:t>
            </w:r>
            <w:r w:rsidR="00F1452C">
              <w:rPr>
                <w:rFonts w:ascii="Calibri" w:hAnsi="Calibri"/>
                <w:sz w:val="22"/>
                <w:szCs w:val="22"/>
              </w:rPr>
              <w:t>»</w:t>
            </w:r>
            <w:r w:rsidRPr="00C6258E">
              <w:rPr>
                <w:rFonts w:ascii="Calibri" w:hAnsi="Calibri"/>
                <w:sz w:val="22"/>
                <w:szCs w:val="22"/>
              </w:rPr>
              <w:t>), назначенных абоненту, технические параметры доступа, технологию доступа.</w:t>
            </w:r>
          </w:p>
        </w:tc>
      </w:tr>
      <w:tr w:rsidR="005D1931" w:rsidRPr="00C6258E" w:rsidTr="004B7A72">
        <w:tc>
          <w:tcPr>
            <w:tcW w:w="2448" w:type="dxa"/>
          </w:tcPr>
          <w:p w:rsidR="005D1931" w:rsidRPr="00C6258E" w:rsidRDefault="005D1931" w:rsidP="004B7A72">
            <w:pPr>
              <w:rPr>
                <w:rFonts w:ascii="Calibri" w:hAnsi="Calibri"/>
                <w:sz w:val="22"/>
                <w:szCs w:val="22"/>
              </w:rPr>
            </w:pPr>
            <w:r w:rsidRPr="00C6258E">
              <w:rPr>
                <w:rFonts w:ascii="Calibri" w:hAnsi="Calibri"/>
                <w:sz w:val="22"/>
                <w:szCs w:val="22"/>
              </w:rPr>
              <w:t>Сервис (ресурс)</w:t>
            </w:r>
          </w:p>
        </w:tc>
        <w:tc>
          <w:tcPr>
            <w:tcW w:w="7020" w:type="dxa"/>
          </w:tcPr>
          <w:p w:rsidR="005D1931" w:rsidRPr="00C6258E" w:rsidRDefault="005D1931" w:rsidP="004B7A72">
            <w:pPr>
              <w:rPr>
                <w:rFonts w:ascii="Calibri" w:hAnsi="Calibri"/>
                <w:sz w:val="22"/>
                <w:szCs w:val="22"/>
              </w:rPr>
            </w:pPr>
            <w:r w:rsidRPr="00C6258E">
              <w:rPr>
                <w:rFonts w:ascii="Calibri" w:hAnsi="Calibri"/>
                <w:sz w:val="22"/>
                <w:szCs w:val="22"/>
              </w:rPr>
              <w:t xml:space="preserve">Сетевой ресурс, назначаемый клиенту для предоставления услуг, оказываемых провайдером. </w:t>
            </w:r>
          </w:p>
        </w:tc>
      </w:tr>
    </w:tbl>
    <w:p w:rsidR="005D1931" w:rsidRPr="00104FA3" w:rsidRDefault="005D1931" w:rsidP="003D2B04">
      <w:pPr>
        <w:pStyle w:val="a"/>
      </w:pPr>
      <w:bookmarkStart w:id="8" w:name="_Toc392848477"/>
      <w:bookmarkStart w:id="9" w:name="_Toc449688064"/>
      <w:bookmarkStart w:id="10" w:name="_Toc449688147"/>
      <w:bookmarkStart w:id="11" w:name="_Toc449688400"/>
      <w:r w:rsidRPr="00104FA3">
        <w:lastRenderedPageBreak/>
        <w:t>Соглашения</w:t>
      </w:r>
      <w:bookmarkEnd w:id="8"/>
      <w:bookmarkEnd w:id="9"/>
      <w:bookmarkEnd w:id="10"/>
      <w:bookmarkEnd w:id="11"/>
    </w:p>
    <w:p w:rsidR="005D1931" w:rsidRPr="00001F3D" w:rsidRDefault="005D1931" w:rsidP="009F70E1">
      <w:pPr>
        <w:numPr>
          <w:ilvl w:val="0"/>
          <w:numId w:val="10"/>
        </w:numPr>
        <w:jc w:val="both"/>
        <w:rPr>
          <w:rFonts w:ascii="Calibri" w:hAnsi="Calibri"/>
          <w:sz w:val="22"/>
          <w:szCs w:val="22"/>
        </w:rPr>
      </w:pPr>
      <w:r w:rsidRPr="00001F3D">
        <w:rPr>
          <w:rFonts w:ascii="Calibri" w:hAnsi="Calibri"/>
          <w:sz w:val="22"/>
          <w:szCs w:val="22"/>
        </w:rPr>
        <w:t xml:space="preserve">Настройка выполняется для Издания </w:t>
      </w:r>
      <w:r w:rsidRPr="00001F3D">
        <w:rPr>
          <w:rFonts w:ascii="Calibri" w:hAnsi="Calibri"/>
          <w:sz w:val="22"/>
          <w:szCs w:val="22"/>
          <w:lang w:val="en-US"/>
        </w:rPr>
        <w:t>s</w:t>
      </w:r>
      <w:r w:rsidRPr="00001F3D">
        <w:rPr>
          <w:rFonts w:ascii="Calibri" w:hAnsi="Calibri"/>
          <w:sz w:val="22"/>
          <w:szCs w:val="22"/>
        </w:rPr>
        <w:t>3 АСР «</w:t>
      </w:r>
      <w:r w:rsidR="00F1452C" w:rsidRPr="00001F3D">
        <w:rPr>
          <w:rFonts w:ascii="Calibri" w:hAnsi="Calibri"/>
          <w:sz w:val="22"/>
          <w:szCs w:val="22"/>
        </w:rPr>
        <w:t>Старт</w:t>
      </w:r>
      <w:r w:rsidRPr="00001F3D">
        <w:rPr>
          <w:rFonts w:ascii="Calibri" w:hAnsi="Calibri"/>
          <w:sz w:val="22"/>
          <w:szCs w:val="22"/>
        </w:rPr>
        <w:t>».</w:t>
      </w:r>
    </w:p>
    <w:p w:rsidR="005D1931" w:rsidRPr="00001F3D" w:rsidRDefault="005D1931" w:rsidP="009F70E1">
      <w:pPr>
        <w:numPr>
          <w:ilvl w:val="0"/>
          <w:numId w:val="10"/>
        </w:numPr>
        <w:jc w:val="both"/>
        <w:rPr>
          <w:rFonts w:ascii="Calibri" w:hAnsi="Calibri"/>
          <w:sz w:val="22"/>
          <w:szCs w:val="22"/>
        </w:rPr>
      </w:pPr>
      <w:r w:rsidRPr="00001F3D">
        <w:rPr>
          <w:rFonts w:ascii="Calibri" w:hAnsi="Calibri"/>
          <w:sz w:val="22"/>
          <w:szCs w:val="22"/>
        </w:rPr>
        <w:t xml:space="preserve">Для выполнения настройки используется версия </w:t>
      </w:r>
      <w:r w:rsidRPr="00001F3D">
        <w:rPr>
          <w:rFonts w:ascii="Calibri" w:hAnsi="Calibri"/>
          <w:sz w:val="22"/>
          <w:szCs w:val="22"/>
          <w:lang w:val="en-US"/>
        </w:rPr>
        <w:t>API</w:t>
      </w:r>
      <w:r w:rsidRPr="00001F3D">
        <w:rPr>
          <w:rFonts w:ascii="Calibri" w:hAnsi="Calibri"/>
          <w:sz w:val="22"/>
          <w:szCs w:val="22"/>
        </w:rPr>
        <w:t xml:space="preserve"> со стороны </w:t>
      </w:r>
      <w:r w:rsidR="00F1452C" w:rsidRPr="00001F3D">
        <w:rPr>
          <w:rFonts w:ascii="Calibri" w:hAnsi="Calibri"/>
          <w:sz w:val="22"/>
          <w:szCs w:val="22"/>
        </w:rPr>
        <w:t xml:space="preserve">модуля </w:t>
      </w:r>
      <w:r w:rsidRPr="00001F3D">
        <w:rPr>
          <w:rFonts w:ascii="Calibri" w:hAnsi="Calibri"/>
          <w:sz w:val="22"/>
          <w:szCs w:val="22"/>
        </w:rPr>
        <w:t>«</w:t>
      </w:r>
      <w:r w:rsidR="00F1452C" w:rsidRPr="00001F3D">
        <w:rPr>
          <w:rFonts w:ascii="Calibri" w:hAnsi="Calibri"/>
          <w:sz w:val="22"/>
          <w:szCs w:val="22"/>
        </w:rPr>
        <w:t>Старт</w:t>
      </w:r>
      <w:r w:rsidRPr="00001F3D">
        <w:rPr>
          <w:rFonts w:ascii="Calibri" w:hAnsi="Calibri"/>
          <w:sz w:val="22"/>
          <w:szCs w:val="22"/>
        </w:rPr>
        <w:t xml:space="preserve"> </w:t>
      </w:r>
      <w:r w:rsidRPr="00001F3D">
        <w:rPr>
          <w:rFonts w:ascii="Calibri" w:hAnsi="Calibri"/>
          <w:sz w:val="22"/>
          <w:szCs w:val="22"/>
          <w:lang w:val="en-US"/>
        </w:rPr>
        <w:t>IP</w:t>
      </w:r>
      <w:r w:rsidRPr="00001F3D">
        <w:rPr>
          <w:rFonts w:ascii="Calibri" w:hAnsi="Calibri"/>
          <w:sz w:val="22"/>
          <w:szCs w:val="22"/>
        </w:rPr>
        <w:t>» 6.6 и выше.</w:t>
      </w:r>
    </w:p>
    <w:p w:rsidR="005D1931" w:rsidRPr="00001F3D" w:rsidRDefault="005D1931" w:rsidP="009F70E1">
      <w:pPr>
        <w:numPr>
          <w:ilvl w:val="0"/>
          <w:numId w:val="10"/>
        </w:numPr>
        <w:jc w:val="both"/>
        <w:rPr>
          <w:rFonts w:ascii="Calibri" w:hAnsi="Calibri"/>
          <w:sz w:val="22"/>
          <w:szCs w:val="22"/>
        </w:rPr>
      </w:pPr>
      <w:r w:rsidRPr="00001F3D">
        <w:rPr>
          <w:rFonts w:ascii="Calibri" w:hAnsi="Calibri"/>
          <w:sz w:val="22"/>
          <w:szCs w:val="22"/>
        </w:rPr>
        <w:t>В настройке маршрутизации подразделения для обработки ошибок и для отправки данных не должны быть одинаковыми.</w:t>
      </w:r>
    </w:p>
    <w:p w:rsidR="005D1931" w:rsidRPr="00001F3D" w:rsidRDefault="005D1931" w:rsidP="009F70E1">
      <w:pPr>
        <w:numPr>
          <w:ilvl w:val="0"/>
          <w:numId w:val="10"/>
        </w:numPr>
        <w:jc w:val="both"/>
        <w:rPr>
          <w:rFonts w:ascii="Calibri" w:hAnsi="Calibri"/>
          <w:sz w:val="22"/>
          <w:szCs w:val="22"/>
        </w:rPr>
      </w:pPr>
      <w:r w:rsidRPr="00001F3D">
        <w:rPr>
          <w:rFonts w:ascii="Calibri" w:hAnsi="Calibri"/>
          <w:sz w:val="22"/>
          <w:szCs w:val="22"/>
        </w:rPr>
        <w:t xml:space="preserve">Для корректной работы </w:t>
      </w:r>
      <w:r w:rsidRPr="00001F3D">
        <w:rPr>
          <w:rFonts w:ascii="Calibri" w:hAnsi="Calibri"/>
          <w:sz w:val="22"/>
          <w:szCs w:val="22"/>
          <w:lang w:val="en-US"/>
        </w:rPr>
        <w:t>API</w:t>
      </w:r>
      <w:r w:rsidRPr="00001F3D">
        <w:rPr>
          <w:rFonts w:ascii="Calibri" w:hAnsi="Calibri"/>
          <w:sz w:val="22"/>
          <w:szCs w:val="22"/>
        </w:rPr>
        <w:t xml:space="preserve"> в тарификационном справочнике «Услуги связи» для разовых и постоянных услуг должны быть выполнены настройки «Тип установки» (</w:t>
      </w:r>
      <w:proofErr w:type="spellStart"/>
      <w:r w:rsidRPr="00001F3D">
        <w:rPr>
          <w:rFonts w:ascii="Calibri" w:hAnsi="Calibri"/>
          <w:sz w:val="22"/>
          <w:szCs w:val="22"/>
        </w:rPr>
        <w:t>t_svc_inst_type_ref</w:t>
      </w:r>
      <w:proofErr w:type="spellEnd"/>
      <w:r w:rsidRPr="00001F3D">
        <w:rPr>
          <w:rFonts w:ascii="Calibri" w:hAnsi="Calibri"/>
          <w:sz w:val="22"/>
          <w:szCs w:val="22"/>
        </w:rPr>
        <w:t>).</w:t>
      </w:r>
    </w:p>
    <w:p w:rsidR="005D1931" w:rsidRPr="00001F3D" w:rsidRDefault="005D1931" w:rsidP="009F70E1">
      <w:pPr>
        <w:numPr>
          <w:ilvl w:val="0"/>
          <w:numId w:val="10"/>
        </w:numPr>
        <w:jc w:val="both"/>
        <w:rPr>
          <w:rFonts w:ascii="Calibri" w:hAnsi="Calibri"/>
          <w:sz w:val="22"/>
          <w:szCs w:val="22"/>
        </w:rPr>
      </w:pPr>
      <w:r w:rsidRPr="00001F3D">
        <w:rPr>
          <w:rFonts w:ascii="Calibri" w:hAnsi="Calibri"/>
          <w:sz w:val="22"/>
          <w:szCs w:val="22"/>
        </w:rPr>
        <w:t>Исполнителем выполняется функциональное тестирование.</w:t>
      </w:r>
    </w:p>
    <w:p w:rsidR="005D1931" w:rsidRPr="00104FA3" w:rsidRDefault="005D1931" w:rsidP="003D2B04">
      <w:pPr>
        <w:pStyle w:val="a"/>
      </w:pPr>
      <w:bookmarkStart w:id="12" w:name="_Toc392848478"/>
      <w:bookmarkStart w:id="13" w:name="_Toc449688065"/>
      <w:bookmarkStart w:id="14" w:name="_Toc449688148"/>
      <w:bookmarkStart w:id="15" w:name="_Toc449688401"/>
      <w:r w:rsidRPr="00104FA3">
        <w:t>Состав работ</w:t>
      </w:r>
      <w:bookmarkEnd w:id="12"/>
      <w:bookmarkEnd w:id="13"/>
      <w:bookmarkEnd w:id="14"/>
      <w:bookmarkEnd w:id="15"/>
    </w:p>
    <w:p w:rsidR="005D1931" w:rsidRPr="00104FA3" w:rsidRDefault="009A1D7D" w:rsidP="003D2B04">
      <w:pPr>
        <w:pStyle w:val="a0"/>
        <w:rPr>
          <w:rFonts w:cs="Times New Roman"/>
        </w:rPr>
      </w:pPr>
      <w:bookmarkStart w:id="16" w:name="_Toc449688066"/>
      <w:bookmarkStart w:id="17" w:name="_Toc449688149"/>
      <w:bookmarkStart w:id="18" w:name="_Toc449688402"/>
      <w:r w:rsidRPr="00104FA3">
        <w:t xml:space="preserve">Объединение схем АСР «Старт», обеспечивающих </w:t>
      </w:r>
      <w:proofErr w:type="spellStart"/>
      <w:r w:rsidRPr="00104FA3">
        <w:t>расчетно</w:t>
      </w:r>
      <w:proofErr w:type="spellEnd"/>
      <w:r w:rsidRPr="00104FA3">
        <w:t xml:space="preserve"> – сервисное обслуживание абонентов  в </w:t>
      </w:r>
      <w:proofErr w:type="gramStart"/>
      <w:r w:rsidRPr="00104FA3">
        <w:t>г</w:t>
      </w:r>
      <w:proofErr w:type="gramEnd"/>
      <w:r w:rsidRPr="00104FA3">
        <w:t>. Уфа и в других регионах Республики Башкортостан.</w:t>
      </w:r>
      <w:bookmarkEnd w:id="16"/>
      <w:bookmarkEnd w:id="17"/>
      <w:bookmarkEnd w:id="18"/>
      <w:r w:rsidR="005D1931" w:rsidRPr="00104FA3">
        <w:rPr>
          <w:rFonts w:cs="Times New Roman"/>
        </w:rPr>
        <w:t xml:space="preserve"> </w:t>
      </w:r>
    </w:p>
    <w:p w:rsidR="009A1D7D" w:rsidRPr="00041596" w:rsidRDefault="00C36CE3" w:rsidP="003D2B04">
      <w:pPr>
        <w:pStyle w:val="a1"/>
        <w:rPr>
          <w:rFonts w:cs="Times New Roman"/>
        </w:rPr>
      </w:pPr>
      <w:bookmarkStart w:id="19" w:name="_Toc449688067"/>
      <w:bookmarkStart w:id="20" w:name="_Toc449688150"/>
      <w:bookmarkStart w:id="21" w:name="_Toc449688403"/>
      <w:r>
        <w:t>Тестовая миграция</w:t>
      </w:r>
      <w:r w:rsidR="009A1D7D" w:rsidRPr="00041596">
        <w:t>.</w:t>
      </w:r>
      <w:bookmarkEnd w:id="19"/>
      <w:bookmarkEnd w:id="20"/>
      <w:bookmarkEnd w:id="21"/>
      <w:r w:rsidR="009A1D7D" w:rsidRPr="00041596">
        <w:rPr>
          <w:rFonts w:cs="Times New Roman"/>
        </w:rPr>
        <w:t xml:space="preserve"> </w:t>
      </w:r>
    </w:p>
    <w:tbl>
      <w:tblPr>
        <w:tblpPr w:leftFromText="180" w:rightFromText="180" w:vertAnchor="text" w:horzAnchor="margin" w:tblpX="250" w:tblpY="151"/>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01"/>
        <w:gridCol w:w="4479"/>
        <w:gridCol w:w="2160"/>
        <w:gridCol w:w="2340"/>
      </w:tblGrid>
      <w:tr w:rsidR="00BE6FC0" w:rsidRPr="00043207" w:rsidTr="00001F3D">
        <w:tc>
          <w:tcPr>
            <w:tcW w:w="1101" w:type="dxa"/>
          </w:tcPr>
          <w:p w:rsidR="00041596" w:rsidRPr="00041596" w:rsidRDefault="00041596" w:rsidP="00001F3D">
            <w:pPr>
              <w:jc w:val="center"/>
              <w:rPr>
                <w:rFonts w:asciiTheme="minorHAnsi" w:hAnsiTheme="minorHAnsi"/>
                <w:b/>
                <w:sz w:val="20"/>
                <w:szCs w:val="20"/>
              </w:rPr>
            </w:pPr>
            <w:r w:rsidRPr="00041596">
              <w:rPr>
                <w:rFonts w:asciiTheme="minorHAnsi" w:hAnsiTheme="minorHAnsi"/>
                <w:b/>
                <w:sz w:val="20"/>
                <w:szCs w:val="20"/>
              </w:rPr>
              <w:t>№№ п/п</w:t>
            </w:r>
          </w:p>
        </w:tc>
        <w:tc>
          <w:tcPr>
            <w:tcW w:w="4479" w:type="dxa"/>
          </w:tcPr>
          <w:p w:rsidR="00041596" w:rsidRPr="00041596" w:rsidRDefault="00041596" w:rsidP="00001F3D">
            <w:pPr>
              <w:jc w:val="center"/>
              <w:rPr>
                <w:rFonts w:asciiTheme="minorHAnsi" w:hAnsiTheme="minorHAnsi"/>
                <w:b/>
                <w:sz w:val="20"/>
                <w:szCs w:val="20"/>
              </w:rPr>
            </w:pPr>
            <w:r w:rsidRPr="00041596">
              <w:rPr>
                <w:rFonts w:asciiTheme="minorHAnsi" w:hAnsiTheme="minorHAnsi"/>
                <w:b/>
                <w:sz w:val="20"/>
                <w:szCs w:val="20"/>
              </w:rPr>
              <w:t>Наименование работ</w:t>
            </w:r>
          </w:p>
        </w:tc>
        <w:tc>
          <w:tcPr>
            <w:tcW w:w="2160" w:type="dxa"/>
          </w:tcPr>
          <w:p w:rsidR="00041596" w:rsidRPr="00041596" w:rsidRDefault="00041596" w:rsidP="00001F3D">
            <w:pPr>
              <w:jc w:val="center"/>
              <w:rPr>
                <w:rFonts w:asciiTheme="minorHAnsi" w:hAnsiTheme="minorHAnsi"/>
                <w:b/>
                <w:sz w:val="20"/>
                <w:szCs w:val="20"/>
              </w:rPr>
            </w:pPr>
            <w:r w:rsidRPr="00041596">
              <w:rPr>
                <w:rFonts w:asciiTheme="minorHAnsi" w:hAnsiTheme="minorHAnsi"/>
                <w:b/>
                <w:sz w:val="20"/>
                <w:szCs w:val="20"/>
              </w:rPr>
              <w:t>Ответственный за исполнение</w:t>
            </w:r>
          </w:p>
        </w:tc>
        <w:tc>
          <w:tcPr>
            <w:tcW w:w="2340" w:type="dxa"/>
          </w:tcPr>
          <w:p w:rsidR="00041596" w:rsidRPr="00041596" w:rsidRDefault="00041596" w:rsidP="00001F3D">
            <w:pPr>
              <w:jc w:val="center"/>
              <w:rPr>
                <w:rFonts w:asciiTheme="minorHAnsi" w:hAnsiTheme="minorHAnsi"/>
                <w:b/>
                <w:sz w:val="20"/>
                <w:szCs w:val="20"/>
              </w:rPr>
            </w:pPr>
            <w:r w:rsidRPr="00041596">
              <w:rPr>
                <w:rFonts w:asciiTheme="minorHAnsi" w:hAnsiTheme="minorHAnsi"/>
                <w:b/>
                <w:sz w:val="20"/>
                <w:szCs w:val="20"/>
              </w:rPr>
              <w:t>Примечание</w:t>
            </w:r>
          </w:p>
        </w:tc>
      </w:tr>
      <w:tr w:rsidR="00E07947" w:rsidTr="00001F3D">
        <w:tc>
          <w:tcPr>
            <w:tcW w:w="1101" w:type="dxa"/>
          </w:tcPr>
          <w:p w:rsidR="00041596" w:rsidRPr="00001F3D" w:rsidRDefault="00041596" w:rsidP="00001F3D">
            <w:pPr>
              <w:pStyle w:val="a1"/>
              <w:numPr>
                <w:ilvl w:val="3"/>
                <w:numId w:val="9"/>
              </w:numPr>
              <w:spacing w:before="100" w:beforeAutospacing="1" w:after="100" w:afterAutospacing="1"/>
              <w:ind w:left="57" w:firstLine="0"/>
              <w:rPr>
                <w:b w:val="0"/>
                <w:sz w:val="20"/>
                <w:szCs w:val="20"/>
              </w:rPr>
            </w:pPr>
            <w:bookmarkStart w:id="22" w:name="_Toc449688068"/>
            <w:bookmarkStart w:id="23" w:name="_Toc449688151"/>
            <w:bookmarkStart w:id="24" w:name="_Toc449688404"/>
            <w:bookmarkEnd w:id="22"/>
            <w:bookmarkEnd w:id="23"/>
            <w:bookmarkEnd w:id="24"/>
          </w:p>
        </w:tc>
        <w:tc>
          <w:tcPr>
            <w:tcW w:w="4479" w:type="dxa"/>
          </w:tcPr>
          <w:p w:rsidR="00041596" w:rsidRPr="00E07947" w:rsidRDefault="00041596" w:rsidP="00001F3D">
            <w:pPr>
              <w:jc w:val="center"/>
              <w:rPr>
                <w:rFonts w:asciiTheme="minorHAnsi" w:hAnsiTheme="minorHAnsi"/>
                <w:sz w:val="22"/>
                <w:szCs w:val="22"/>
              </w:rPr>
            </w:pPr>
            <w:r w:rsidRPr="00E07947">
              <w:rPr>
                <w:rFonts w:asciiTheme="minorHAnsi" w:hAnsiTheme="minorHAnsi"/>
                <w:sz w:val="22"/>
                <w:szCs w:val="22"/>
              </w:rPr>
              <w:t>Создание рабочих групп по проекту</w:t>
            </w:r>
          </w:p>
        </w:tc>
        <w:tc>
          <w:tcPr>
            <w:tcW w:w="2160" w:type="dxa"/>
          </w:tcPr>
          <w:p w:rsidR="00041596" w:rsidRPr="00E07947" w:rsidRDefault="00041596" w:rsidP="00001F3D">
            <w:pPr>
              <w:widowControl w:val="0"/>
              <w:jc w:val="center"/>
              <w:rPr>
                <w:rFonts w:asciiTheme="minorHAnsi" w:hAnsiTheme="minorHAnsi"/>
                <w:sz w:val="22"/>
                <w:szCs w:val="22"/>
              </w:rPr>
            </w:pPr>
            <w:r w:rsidRPr="00E07947">
              <w:rPr>
                <w:rFonts w:asciiTheme="minorHAnsi" w:hAnsiTheme="minorHAnsi"/>
                <w:sz w:val="22"/>
                <w:szCs w:val="22"/>
              </w:rPr>
              <w:t>Исполнитель,</w:t>
            </w:r>
          </w:p>
          <w:p w:rsidR="00041596" w:rsidRPr="00E07947" w:rsidRDefault="00041596" w:rsidP="00001F3D">
            <w:pPr>
              <w:widowControl w:val="0"/>
              <w:jc w:val="center"/>
              <w:rPr>
                <w:rFonts w:asciiTheme="minorHAnsi" w:hAnsiTheme="minorHAnsi"/>
                <w:sz w:val="22"/>
                <w:szCs w:val="22"/>
              </w:rPr>
            </w:pPr>
            <w:r w:rsidRPr="00E07947">
              <w:rPr>
                <w:rFonts w:asciiTheme="minorHAnsi" w:hAnsiTheme="minorHAnsi"/>
                <w:sz w:val="22"/>
                <w:szCs w:val="22"/>
              </w:rPr>
              <w:t>Заказчик</w:t>
            </w:r>
          </w:p>
        </w:tc>
        <w:tc>
          <w:tcPr>
            <w:tcW w:w="2340" w:type="dxa"/>
          </w:tcPr>
          <w:p w:rsidR="00041596" w:rsidRPr="00E07947" w:rsidRDefault="00041596" w:rsidP="006C3F26">
            <w:pPr>
              <w:widowControl w:val="0"/>
              <w:rPr>
                <w:rFonts w:asciiTheme="minorHAnsi" w:hAnsiTheme="minorHAnsi"/>
                <w:sz w:val="22"/>
                <w:szCs w:val="22"/>
              </w:rPr>
            </w:pPr>
          </w:p>
        </w:tc>
      </w:tr>
      <w:tr w:rsidR="00BE6FC0" w:rsidTr="00001F3D">
        <w:tc>
          <w:tcPr>
            <w:tcW w:w="1101" w:type="dxa"/>
          </w:tcPr>
          <w:p w:rsidR="00041596" w:rsidRPr="00001F3D" w:rsidRDefault="00041596" w:rsidP="00001F3D">
            <w:pPr>
              <w:pStyle w:val="a1"/>
              <w:numPr>
                <w:ilvl w:val="3"/>
                <w:numId w:val="9"/>
              </w:numPr>
              <w:spacing w:before="100" w:beforeAutospacing="1" w:after="100" w:afterAutospacing="1"/>
              <w:ind w:left="57" w:firstLine="0"/>
              <w:rPr>
                <w:b w:val="0"/>
                <w:sz w:val="20"/>
                <w:szCs w:val="20"/>
              </w:rPr>
            </w:pPr>
            <w:bookmarkStart w:id="25" w:name="_Toc449688069"/>
            <w:bookmarkStart w:id="26" w:name="_Toc449688152"/>
            <w:bookmarkStart w:id="27" w:name="_Toc449688405"/>
            <w:bookmarkEnd w:id="25"/>
            <w:bookmarkEnd w:id="26"/>
            <w:bookmarkEnd w:id="27"/>
          </w:p>
        </w:tc>
        <w:tc>
          <w:tcPr>
            <w:tcW w:w="4479" w:type="dxa"/>
          </w:tcPr>
          <w:p w:rsidR="00C36CE3" w:rsidRPr="006C333F" w:rsidRDefault="00C36CE3" w:rsidP="00001F3D">
            <w:pPr>
              <w:rPr>
                <w:rFonts w:ascii="Calibri" w:hAnsi="Calibri"/>
                <w:sz w:val="22"/>
                <w:szCs w:val="22"/>
              </w:rPr>
            </w:pPr>
            <w:r w:rsidRPr="00CA0199">
              <w:rPr>
                <w:rFonts w:ascii="Calibri" w:hAnsi="Calibri"/>
                <w:sz w:val="22"/>
                <w:szCs w:val="22"/>
              </w:rPr>
              <w:t>Выделение технических ресурсов для проведения работ</w:t>
            </w:r>
            <w:r>
              <w:rPr>
                <w:rFonts w:ascii="Calibri" w:hAnsi="Calibri"/>
                <w:sz w:val="22"/>
                <w:szCs w:val="22"/>
              </w:rPr>
              <w:t xml:space="preserve">, </w:t>
            </w:r>
            <w:r w:rsidRPr="006C333F">
              <w:rPr>
                <w:rFonts w:ascii="Calibri" w:hAnsi="Calibri"/>
                <w:sz w:val="22"/>
                <w:szCs w:val="22"/>
              </w:rPr>
              <w:t xml:space="preserve">в т.ч. организация </w:t>
            </w:r>
            <w:r w:rsidR="00023614">
              <w:rPr>
                <w:rFonts w:ascii="Calibri" w:hAnsi="Calibri"/>
                <w:sz w:val="22"/>
                <w:szCs w:val="22"/>
              </w:rPr>
              <w:t>для специалистов _______________</w:t>
            </w:r>
            <w:r w:rsidRPr="006C333F">
              <w:rPr>
                <w:rFonts w:ascii="Calibri" w:hAnsi="Calibri"/>
                <w:sz w:val="22"/>
                <w:szCs w:val="22"/>
              </w:rPr>
              <w:t>:</w:t>
            </w:r>
          </w:p>
          <w:p w:rsidR="00C36CE3" w:rsidRPr="006C333F" w:rsidRDefault="00C36CE3" w:rsidP="00001F3D">
            <w:pPr>
              <w:rPr>
                <w:rFonts w:ascii="Calibri" w:hAnsi="Calibri"/>
                <w:sz w:val="22"/>
                <w:szCs w:val="22"/>
              </w:rPr>
            </w:pPr>
            <w:r w:rsidRPr="006C333F">
              <w:rPr>
                <w:rFonts w:ascii="Calibri" w:hAnsi="Calibri"/>
                <w:sz w:val="22"/>
                <w:szCs w:val="22"/>
              </w:rPr>
              <w:t>- рабочих мест с наличием ПК (на территории ПАО «Башинформсвязь») и доступом к необходимым схемам на время проведения работ;</w:t>
            </w:r>
          </w:p>
          <w:p w:rsidR="00041596" w:rsidRPr="00E07947" w:rsidRDefault="00C36CE3" w:rsidP="00001F3D">
            <w:pPr>
              <w:rPr>
                <w:rFonts w:asciiTheme="minorHAnsi" w:hAnsiTheme="minorHAnsi"/>
                <w:sz w:val="22"/>
                <w:szCs w:val="22"/>
              </w:rPr>
            </w:pPr>
            <w:r w:rsidRPr="006C333F">
              <w:rPr>
                <w:rFonts w:ascii="Calibri" w:hAnsi="Calibri"/>
                <w:sz w:val="22"/>
                <w:szCs w:val="22"/>
              </w:rPr>
              <w:t>- удаленного доступа к необходимым  схемам</w:t>
            </w:r>
          </w:p>
        </w:tc>
        <w:tc>
          <w:tcPr>
            <w:tcW w:w="2160" w:type="dxa"/>
          </w:tcPr>
          <w:p w:rsidR="00041596" w:rsidRPr="00E07947" w:rsidRDefault="00041596" w:rsidP="00001F3D">
            <w:pPr>
              <w:widowControl w:val="0"/>
              <w:jc w:val="center"/>
              <w:rPr>
                <w:rFonts w:asciiTheme="minorHAnsi" w:hAnsiTheme="minorHAnsi"/>
                <w:sz w:val="22"/>
                <w:szCs w:val="22"/>
              </w:rPr>
            </w:pPr>
            <w:r w:rsidRPr="00E07947">
              <w:rPr>
                <w:rFonts w:asciiTheme="minorHAnsi" w:hAnsiTheme="minorHAnsi"/>
                <w:sz w:val="22"/>
                <w:szCs w:val="22"/>
              </w:rPr>
              <w:t>Заказчик</w:t>
            </w:r>
          </w:p>
        </w:tc>
        <w:tc>
          <w:tcPr>
            <w:tcW w:w="2340" w:type="dxa"/>
          </w:tcPr>
          <w:p w:rsidR="00041596" w:rsidRDefault="00041596" w:rsidP="00001F3D">
            <w:pPr>
              <w:widowControl w:val="0"/>
            </w:pPr>
          </w:p>
        </w:tc>
      </w:tr>
      <w:tr w:rsidR="00BE6FC0" w:rsidTr="00001F3D">
        <w:tc>
          <w:tcPr>
            <w:tcW w:w="1101" w:type="dxa"/>
          </w:tcPr>
          <w:p w:rsidR="00041596" w:rsidRPr="00001F3D" w:rsidRDefault="00041596" w:rsidP="00001F3D">
            <w:pPr>
              <w:pStyle w:val="a1"/>
              <w:numPr>
                <w:ilvl w:val="3"/>
                <w:numId w:val="9"/>
              </w:numPr>
              <w:spacing w:before="100" w:beforeAutospacing="1" w:after="100" w:afterAutospacing="1"/>
              <w:ind w:left="57" w:firstLine="0"/>
              <w:rPr>
                <w:b w:val="0"/>
                <w:sz w:val="20"/>
                <w:szCs w:val="20"/>
              </w:rPr>
            </w:pPr>
            <w:bookmarkStart w:id="28" w:name="_Toc449688070"/>
            <w:bookmarkStart w:id="29" w:name="_Toc449688153"/>
            <w:bookmarkStart w:id="30" w:name="_Toc449688406"/>
            <w:bookmarkEnd w:id="28"/>
            <w:bookmarkEnd w:id="29"/>
            <w:bookmarkEnd w:id="30"/>
          </w:p>
        </w:tc>
        <w:tc>
          <w:tcPr>
            <w:tcW w:w="4479" w:type="dxa"/>
          </w:tcPr>
          <w:p w:rsidR="00041596" w:rsidRPr="00E07947" w:rsidRDefault="00041596" w:rsidP="00001F3D">
            <w:pPr>
              <w:rPr>
                <w:rFonts w:asciiTheme="minorHAnsi" w:hAnsiTheme="minorHAnsi"/>
                <w:sz w:val="22"/>
                <w:szCs w:val="22"/>
              </w:rPr>
            </w:pPr>
            <w:r w:rsidRPr="00E07947">
              <w:rPr>
                <w:rFonts w:asciiTheme="minorHAnsi" w:hAnsiTheme="minorHAnsi"/>
                <w:sz w:val="22"/>
                <w:szCs w:val="22"/>
              </w:rPr>
              <w:t xml:space="preserve">Определение перечня и состава кросс </w:t>
            </w:r>
            <w:r w:rsidR="00C36CE3">
              <w:rPr>
                <w:rFonts w:asciiTheme="minorHAnsi" w:hAnsiTheme="minorHAnsi"/>
                <w:sz w:val="22"/>
                <w:szCs w:val="22"/>
              </w:rPr>
              <w:t>-</w:t>
            </w:r>
            <w:r w:rsidRPr="00E07947">
              <w:rPr>
                <w:rFonts w:asciiTheme="minorHAnsi" w:hAnsiTheme="minorHAnsi"/>
                <w:sz w:val="22"/>
                <w:szCs w:val="22"/>
              </w:rPr>
              <w:t xml:space="preserve">таблиц соответствия для </w:t>
            </w:r>
            <w:proofErr w:type="spellStart"/>
            <w:r w:rsidRPr="00E07947">
              <w:rPr>
                <w:rFonts w:asciiTheme="minorHAnsi" w:hAnsiTheme="minorHAnsi"/>
                <w:sz w:val="22"/>
                <w:szCs w:val="22"/>
              </w:rPr>
              <w:t>мигрируемых</w:t>
            </w:r>
            <w:proofErr w:type="spellEnd"/>
            <w:r w:rsidRPr="00E07947">
              <w:rPr>
                <w:rFonts w:asciiTheme="minorHAnsi" w:hAnsiTheme="minorHAnsi"/>
                <w:sz w:val="22"/>
                <w:szCs w:val="22"/>
              </w:rPr>
              <w:t xml:space="preserve"> данных</w:t>
            </w:r>
          </w:p>
        </w:tc>
        <w:tc>
          <w:tcPr>
            <w:tcW w:w="2160" w:type="dxa"/>
          </w:tcPr>
          <w:p w:rsidR="00041596" w:rsidRPr="00E07947" w:rsidRDefault="00041596" w:rsidP="00001F3D">
            <w:pPr>
              <w:widowControl w:val="0"/>
              <w:jc w:val="center"/>
              <w:rPr>
                <w:rFonts w:asciiTheme="minorHAnsi" w:hAnsiTheme="minorHAnsi"/>
                <w:sz w:val="22"/>
                <w:szCs w:val="22"/>
              </w:rPr>
            </w:pPr>
            <w:r w:rsidRPr="00E07947">
              <w:rPr>
                <w:rFonts w:asciiTheme="minorHAnsi" w:hAnsiTheme="minorHAnsi"/>
                <w:sz w:val="22"/>
                <w:szCs w:val="22"/>
              </w:rPr>
              <w:t xml:space="preserve">Исполнитель, </w:t>
            </w:r>
          </w:p>
          <w:p w:rsidR="00041596" w:rsidRDefault="00041596" w:rsidP="00001F3D">
            <w:pPr>
              <w:widowControl w:val="0"/>
              <w:jc w:val="center"/>
            </w:pPr>
            <w:r w:rsidRPr="00E07947">
              <w:rPr>
                <w:rFonts w:asciiTheme="minorHAnsi" w:hAnsiTheme="minorHAnsi"/>
                <w:sz w:val="22"/>
                <w:szCs w:val="22"/>
              </w:rPr>
              <w:t>Заказчик</w:t>
            </w:r>
          </w:p>
        </w:tc>
        <w:tc>
          <w:tcPr>
            <w:tcW w:w="2340" w:type="dxa"/>
          </w:tcPr>
          <w:p w:rsidR="00041596" w:rsidRDefault="00041596" w:rsidP="00001F3D">
            <w:pPr>
              <w:widowControl w:val="0"/>
            </w:pPr>
          </w:p>
        </w:tc>
      </w:tr>
      <w:tr w:rsidR="00BE6FC0" w:rsidTr="00001F3D">
        <w:tc>
          <w:tcPr>
            <w:tcW w:w="1101" w:type="dxa"/>
          </w:tcPr>
          <w:p w:rsidR="00041596" w:rsidRPr="00001F3D" w:rsidRDefault="00041596" w:rsidP="00001F3D">
            <w:pPr>
              <w:pStyle w:val="a1"/>
              <w:numPr>
                <w:ilvl w:val="3"/>
                <w:numId w:val="9"/>
              </w:numPr>
              <w:spacing w:before="100" w:beforeAutospacing="1" w:after="100" w:afterAutospacing="1"/>
              <w:ind w:left="57" w:firstLine="0"/>
              <w:rPr>
                <w:b w:val="0"/>
                <w:sz w:val="20"/>
                <w:szCs w:val="20"/>
              </w:rPr>
            </w:pPr>
            <w:bookmarkStart w:id="31" w:name="_Toc449688071"/>
            <w:bookmarkStart w:id="32" w:name="_Toc449688154"/>
            <w:bookmarkStart w:id="33" w:name="_Toc449688407"/>
            <w:bookmarkEnd w:id="31"/>
            <w:bookmarkEnd w:id="32"/>
            <w:bookmarkEnd w:id="33"/>
          </w:p>
        </w:tc>
        <w:tc>
          <w:tcPr>
            <w:tcW w:w="4479" w:type="dxa"/>
          </w:tcPr>
          <w:p w:rsidR="00041596" w:rsidRPr="00E07947" w:rsidRDefault="00041596" w:rsidP="00001F3D">
            <w:pPr>
              <w:rPr>
                <w:rFonts w:asciiTheme="minorHAnsi" w:hAnsiTheme="minorHAnsi"/>
                <w:sz w:val="22"/>
                <w:szCs w:val="22"/>
              </w:rPr>
            </w:pPr>
            <w:r w:rsidRPr="00E07947">
              <w:rPr>
                <w:rFonts w:asciiTheme="minorHAnsi" w:hAnsiTheme="minorHAnsi"/>
                <w:sz w:val="22"/>
                <w:szCs w:val="22"/>
              </w:rPr>
              <w:t xml:space="preserve">Разработка процедуры проведения миграции </w:t>
            </w:r>
          </w:p>
        </w:tc>
        <w:tc>
          <w:tcPr>
            <w:tcW w:w="2160" w:type="dxa"/>
          </w:tcPr>
          <w:p w:rsidR="00041596" w:rsidRPr="00E07947" w:rsidRDefault="00041596" w:rsidP="00001F3D">
            <w:pPr>
              <w:widowControl w:val="0"/>
              <w:jc w:val="center"/>
              <w:rPr>
                <w:rFonts w:asciiTheme="minorHAnsi" w:hAnsiTheme="minorHAnsi"/>
                <w:sz w:val="22"/>
                <w:szCs w:val="22"/>
              </w:rPr>
            </w:pPr>
            <w:r w:rsidRPr="00E07947">
              <w:rPr>
                <w:rFonts w:asciiTheme="minorHAnsi" w:hAnsiTheme="minorHAnsi"/>
                <w:sz w:val="22"/>
                <w:szCs w:val="22"/>
              </w:rPr>
              <w:t>Исполнитель</w:t>
            </w:r>
          </w:p>
        </w:tc>
        <w:tc>
          <w:tcPr>
            <w:tcW w:w="2340" w:type="dxa"/>
          </w:tcPr>
          <w:p w:rsidR="00041596" w:rsidRDefault="00041596" w:rsidP="00001F3D">
            <w:pPr>
              <w:widowControl w:val="0"/>
            </w:pPr>
          </w:p>
        </w:tc>
      </w:tr>
      <w:tr w:rsidR="00BE6FC0" w:rsidTr="00001F3D">
        <w:tc>
          <w:tcPr>
            <w:tcW w:w="1101" w:type="dxa"/>
          </w:tcPr>
          <w:p w:rsidR="00041596" w:rsidRPr="00001F3D" w:rsidRDefault="00041596" w:rsidP="00001F3D">
            <w:pPr>
              <w:pStyle w:val="a1"/>
              <w:numPr>
                <w:ilvl w:val="3"/>
                <w:numId w:val="9"/>
              </w:numPr>
              <w:spacing w:before="100" w:beforeAutospacing="1" w:after="100" w:afterAutospacing="1"/>
              <w:ind w:left="57" w:firstLine="0"/>
              <w:rPr>
                <w:b w:val="0"/>
                <w:sz w:val="20"/>
                <w:szCs w:val="20"/>
              </w:rPr>
            </w:pPr>
            <w:bookmarkStart w:id="34" w:name="_Toc449688072"/>
            <w:bookmarkStart w:id="35" w:name="_Toc449688155"/>
            <w:bookmarkStart w:id="36" w:name="_Toc449688408"/>
            <w:bookmarkEnd w:id="34"/>
            <w:bookmarkEnd w:id="35"/>
            <w:bookmarkEnd w:id="36"/>
          </w:p>
        </w:tc>
        <w:tc>
          <w:tcPr>
            <w:tcW w:w="4479" w:type="dxa"/>
          </w:tcPr>
          <w:p w:rsidR="00041596" w:rsidRPr="00E07947" w:rsidRDefault="00041596" w:rsidP="00001F3D">
            <w:pPr>
              <w:rPr>
                <w:rFonts w:asciiTheme="minorHAnsi" w:hAnsiTheme="minorHAnsi"/>
                <w:sz w:val="22"/>
                <w:szCs w:val="22"/>
              </w:rPr>
            </w:pPr>
            <w:r w:rsidRPr="00E07947">
              <w:rPr>
                <w:rFonts w:asciiTheme="minorHAnsi" w:hAnsiTheme="minorHAnsi"/>
                <w:sz w:val="22"/>
                <w:szCs w:val="22"/>
              </w:rPr>
              <w:t>Разработка специализированных скриптов для объединения схем</w:t>
            </w:r>
          </w:p>
        </w:tc>
        <w:tc>
          <w:tcPr>
            <w:tcW w:w="2160" w:type="dxa"/>
          </w:tcPr>
          <w:p w:rsidR="00041596" w:rsidRPr="00E07947" w:rsidRDefault="00041596" w:rsidP="00001F3D">
            <w:pPr>
              <w:widowControl w:val="0"/>
              <w:jc w:val="center"/>
              <w:rPr>
                <w:rFonts w:asciiTheme="minorHAnsi" w:hAnsiTheme="minorHAnsi"/>
                <w:sz w:val="22"/>
                <w:szCs w:val="22"/>
              </w:rPr>
            </w:pPr>
            <w:r w:rsidRPr="00E07947">
              <w:rPr>
                <w:rFonts w:asciiTheme="minorHAnsi" w:hAnsiTheme="minorHAnsi"/>
                <w:sz w:val="22"/>
                <w:szCs w:val="22"/>
              </w:rPr>
              <w:t>Исполнитель</w:t>
            </w:r>
          </w:p>
        </w:tc>
        <w:tc>
          <w:tcPr>
            <w:tcW w:w="2340" w:type="dxa"/>
          </w:tcPr>
          <w:p w:rsidR="00041596" w:rsidRDefault="00041596" w:rsidP="00001F3D">
            <w:pPr>
              <w:widowControl w:val="0"/>
            </w:pPr>
          </w:p>
        </w:tc>
      </w:tr>
      <w:tr w:rsidR="00BE6FC0" w:rsidTr="00001F3D">
        <w:tc>
          <w:tcPr>
            <w:tcW w:w="1101" w:type="dxa"/>
          </w:tcPr>
          <w:p w:rsidR="00041596" w:rsidRPr="00001F3D" w:rsidRDefault="00041596" w:rsidP="00001F3D">
            <w:pPr>
              <w:pStyle w:val="a1"/>
              <w:numPr>
                <w:ilvl w:val="3"/>
                <w:numId w:val="9"/>
              </w:numPr>
              <w:spacing w:before="100" w:beforeAutospacing="1" w:after="100" w:afterAutospacing="1"/>
              <w:ind w:left="57" w:firstLine="0"/>
              <w:rPr>
                <w:b w:val="0"/>
                <w:sz w:val="20"/>
                <w:szCs w:val="20"/>
              </w:rPr>
            </w:pPr>
            <w:bookmarkStart w:id="37" w:name="_Toc449688073"/>
            <w:bookmarkStart w:id="38" w:name="_Toc449688156"/>
            <w:bookmarkStart w:id="39" w:name="_Toc449688409"/>
            <w:bookmarkEnd w:id="37"/>
            <w:bookmarkEnd w:id="38"/>
            <w:bookmarkEnd w:id="39"/>
          </w:p>
        </w:tc>
        <w:tc>
          <w:tcPr>
            <w:tcW w:w="4479" w:type="dxa"/>
          </w:tcPr>
          <w:p w:rsidR="00041596" w:rsidRPr="00E07947" w:rsidRDefault="00041596" w:rsidP="00001F3D">
            <w:pPr>
              <w:rPr>
                <w:rFonts w:asciiTheme="minorHAnsi" w:hAnsiTheme="minorHAnsi"/>
                <w:sz w:val="22"/>
                <w:szCs w:val="22"/>
              </w:rPr>
            </w:pPr>
            <w:r w:rsidRPr="00E07947">
              <w:rPr>
                <w:rFonts w:asciiTheme="minorHAnsi" w:hAnsiTheme="minorHAnsi"/>
                <w:sz w:val="22"/>
                <w:szCs w:val="22"/>
              </w:rPr>
              <w:t>Создание кросс-таблиц децентрализованных справочников</w:t>
            </w:r>
          </w:p>
        </w:tc>
        <w:tc>
          <w:tcPr>
            <w:tcW w:w="2160" w:type="dxa"/>
          </w:tcPr>
          <w:p w:rsidR="00041596" w:rsidRPr="00E07947" w:rsidRDefault="00041596" w:rsidP="00001F3D">
            <w:pPr>
              <w:widowControl w:val="0"/>
              <w:jc w:val="center"/>
              <w:rPr>
                <w:rFonts w:asciiTheme="minorHAnsi" w:hAnsiTheme="minorHAnsi"/>
                <w:sz w:val="22"/>
                <w:szCs w:val="22"/>
              </w:rPr>
            </w:pPr>
            <w:r w:rsidRPr="00E07947">
              <w:rPr>
                <w:rFonts w:asciiTheme="minorHAnsi" w:hAnsiTheme="minorHAnsi"/>
                <w:sz w:val="22"/>
                <w:szCs w:val="22"/>
              </w:rPr>
              <w:t>Заказчик</w:t>
            </w:r>
          </w:p>
        </w:tc>
        <w:tc>
          <w:tcPr>
            <w:tcW w:w="2340" w:type="dxa"/>
          </w:tcPr>
          <w:p w:rsidR="00041596" w:rsidRDefault="00041596" w:rsidP="00001F3D">
            <w:pPr>
              <w:widowControl w:val="0"/>
            </w:pPr>
          </w:p>
        </w:tc>
      </w:tr>
      <w:tr w:rsidR="00BE6FC0" w:rsidRPr="00023F93" w:rsidTr="00001F3D">
        <w:tc>
          <w:tcPr>
            <w:tcW w:w="1101" w:type="dxa"/>
          </w:tcPr>
          <w:p w:rsidR="00041596" w:rsidRPr="00001F3D" w:rsidRDefault="00041596" w:rsidP="00001F3D">
            <w:pPr>
              <w:pStyle w:val="a1"/>
              <w:numPr>
                <w:ilvl w:val="3"/>
                <w:numId w:val="9"/>
              </w:numPr>
              <w:spacing w:before="100" w:beforeAutospacing="1" w:after="100" w:afterAutospacing="1"/>
              <w:ind w:left="57" w:firstLine="0"/>
              <w:rPr>
                <w:b w:val="0"/>
                <w:sz w:val="20"/>
                <w:szCs w:val="20"/>
              </w:rPr>
            </w:pPr>
            <w:bookmarkStart w:id="40" w:name="_Toc449688074"/>
            <w:bookmarkStart w:id="41" w:name="_Toc449688157"/>
            <w:bookmarkStart w:id="42" w:name="_Toc449688410"/>
            <w:bookmarkEnd w:id="40"/>
            <w:bookmarkEnd w:id="41"/>
            <w:bookmarkEnd w:id="42"/>
          </w:p>
        </w:tc>
        <w:tc>
          <w:tcPr>
            <w:tcW w:w="4479" w:type="dxa"/>
          </w:tcPr>
          <w:p w:rsidR="00041596" w:rsidRPr="00E07947" w:rsidRDefault="00041596" w:rsidP="00001F3D">
            <w:pPr>
              <w:rPr>
                <w:rFonts w:asciiTheme="minorHAnsi" w:hAnsiTheme="minorHAnsi"/>
                <w:sz w:val="22"/>
                <w:szCs w:val="22"/>
              </w:rPr>
            </w:pPr>
            <w:r w:rsidRPr="00E07947">
              <w:rPr>
                <w:rFonts w:asciiTheme="minorHAnsi" w:hAnsiTheme="minorHAnsi"/>
                <w:sz w:val="22"/>
                <w:szCs w:val="22"/>
              </w:rPr>
              <w:t xml:space="preserve">Создание копий БД  </w:t>
            </w:r>
            <w:r w:rsidRPr="00E07947">
              <w:rPr>
                <w:rFonts w:asciiTheme="minorHAnsi" w:hAnsiTheme="minorHAnsi"/>
                <w:sz w:val="22"/>
                <w:szCs w:val="22"/>
                <w:lang w:val="en-US"/>
              </w:rPr>
              <w:t>UFA</w:t>
            </w:r>
            <w:r w:rsidRPr="00E07947">
              <w:rPr>
                <w:rFonts w:asciiTheme="minorHAnsi" w:hAnsiTheme="minorHAnsi"/>
                <w:sz w:val="22"/>
                <w:szCs w:val="22"/>
              </w:rPr>
              <w:t xml:space="preserve"> и РБ для проведения тестовых испытаний</w:t>
            </w:r>
          </w:p>
        </w:tc>
        <w:tc>
          <w:tcPr>
            <w:tcW w:w="2160" w:type="dxa"/>
          </w:tcPr>
          <w:p w:rsidR="00041596" w:rsidRPr="00E07947" w:rsidRDefault="00041596" w:rsidP="00001F3D">
            <w:pPr>
              <w:widowControl w:val="0"/>
              <w:jc w:val="center"/>
              <w:rPr>
                <w:rFonts w:asciiTheme="minorHAnsi" w:hAnsiTheme="minorHAnsi"/>
                <w:sz w:val="22"/>
                <w:szCs w:val="22"/>
              </w:rPr>
            </w:pPr>
            <w:r w:rsidRPr="00E07947">
              <w:rPr>
                <w:rFonts w:asciiTheme="minorHAnsi" w:hAnsiTheme="minorHAnsi"/>
                <w:sz w:val="22"/>
                <w:szCs w:val="22"/>
              </w:rPr>
              <w:t>Заказчик</w:t>
            </w:r>
          </w:p>
        </w:tc>
        <w:tc>
          <w:tcPr>
            <w:tcW w:w="2340" w:type="dxa"/>
          </w:tcPr>
          <w:p w:rsidR="00041596" w:rsidRPr="00023F93" w:rsidRDefault="00041596" w:rsidP="00001F3D">
            <w:pPr>
              <w:widowControl w:val="0"/>
              <w:rPr>
                <w:lang w:val="en-US"/>
              </w:rPr>
            </w:pPr>
          </w:p>
        </w:tc>
      </w:tr>
      <w:tr w:rsidR="00C36CE3" w:rsidRPr="00023F93" w:rsidTr="00001F3D">
        <w:tc>
          <w:tcPr>
            <w:tcW w:w="1101" w:type="dxa"/>
          </w:tcPr>
          <w:p w:rsidR="00C36CE3" w:rsidRPr="00001F3D" w:rsidRDefault="00C36CE3" w:rsidP="00001F3D">
            <w:pPr>
              <w:pStyle w:val="a1"/>
              <w:numPr>
                <w:ilvl w:val="3"/>
                <w:numId w:val="9"/>
              </w:numPr>
              <w:spacing w:before="100" w:beforeAutospacing="1" w:after="100" w:afterAutospacing="1"/>
              <w:ind w:left="57" w:firstLine="0"/>
              <w:rPr>
                <w:b w:val="0"/>
                <w:sz w:val="20"/>
                <w:szCs w:val="20"/>
              </w:rPr>
            </w:pPr>
            <w:bookmarkStart w:id="43" w:name="_Toc449688075"/>
            <w:bookmarkStart w:id="44" w:name="_Toc449688158"/>
            <w:bookmarkStart w:id="45" w:name="_Toc449688411"/>
            <w:bookmarkEnd w:id="43"/>
            <w:bookmarkEnd w:id="44"/>
            <w:bookmarkEnd w:id="45"/>
          </w:p>
        </w:tc>
        <w:tc>
          <w:tcPr>
            <w:tcW w:w="4479" w:type="dxa"/>
          </w:tcPr>
          <w:p w:rsidR="00C36CE3" w:rsidRPr="00E07947" w:rsidRDefault="00C36CE3" w:rsidP="00001F3D">
            <w:pPr>
              <w:rPr>
                <w:rFonts w:asciiTheme="minorHAnsi" w:hAnsiTheme="minorHAnsi"/>
                <w:sz w:val="22"/>
                <w:szCs w:val="22"/>
              </w:rPr>
            </w:pPr>
            <w:r w:rsidRPr="00BE6FC0">
              <w:rPr>
                <w:rFonts w:asciiTheme="minorHAnsi" w:hAnsiTheme="minorHAnsi"/>
                <w:sz w:val="22"/>
                <w:szCs w:val="22"/>
              </w:rPr>
              <w:t>Проведение подмены идентификаторов на копии БД РБ согласно заполненным кросс-таблицам</w:t>
            </w:r>
          </w:p>
        </w:tc>
        <w:tc>
          <w:tcPr>
            <w:tcW w:w="2160" w:type="dxa"/>
          </w:tcPr>
          <w:p w:rsidR="00C36CE3" w:rsidRPr="00E07947" w:rsidRDefault="00C36CE3" w:rsidP="00001F3D">
            <w:pPr>
              <w:widowControl w:val="0"/>
              <w:jc w:val="center"/>
              <w:rPr>
                <w:rFonts w:asciiTheme="minorHAnsi" w:hAnsiTheme="minorHAnsi"/>
                <w:sz w:val="22"/>
                <w:szCs w:val="22"/>
              </w:rPr>
            </w:pPr>
            <w:r w:rsidRPr="00CA0199">
              <w:rPr>
                <w:rFonts w:ascii="Calibri" w:hAnsi="Calibri"/>
                <w:sz w:val="22"/>
                <w:szCs w:val="22"/>
              </w:rPr>
              <w:t>Исполнитель</w:t>
            </w:r>
          </w:p>
        </w:tc>
        <w:tc>
          <w:tcPr>
            <w:tcW w:w="2340" w:type="dxa"/>
          </w:tcPr>
          <w:p w:rsidR="00C36CE3" w:rsidRPr="00C36CE3" w:rsidRDefault="00C36CE3" w:rsidP="00001F3D">
            <w:pPr>
              <w:widowControl w:val="0"/>
            </w:pPr>
          </w:p>
        </w:tc>
      </w:tr>
      <w:tr w:rsidR="00C36CE3" w:rsidRPr="00023F93" w:rsidTr="00001F3D">
        <w:tc>
          <w:tcPr>
            <w:tcW w:w="1101" w:type="dxa"/>
          </w:tcPr>
          <w:p w:rsidR="00C36CE3" w:rsidRPr="00001F3D" w:rsidRDefault="00C36CE3" w:rsidP="00001F3D">
            <w:pPr>
              <w:pStyle w:val="a1"/>
              <w:numPr>
                <w:ilvl w:val="3"/>
                <w:numId w:val="9"/>
              </w:numPr>
              <w:spacing w:before="100" w:beforeAutospacing="1" w:after="100" w:afterAutospacing="1"/>
              <w:ind w:left="57" w:firstLine="0"/>
              <w:rPr>
                <w:b w:val="0"/>
                <w:sz w:val="20"/>
                <w:szCs w:val="20"/>
              </w:rPr>
            </w:pPr>
            <w:bookmarkStart w:id="46" w:name="_Toc449688076"/>
            <w:bookmarkStart w:id="47" w:name="_Toc449688159"/>
            <w:bookmarkStart w:id="48" w:name="_Toc449688412"/>
            <w:bookmarkEnd w:id="46"/>
            <w:bookmarkEnd w:id="47"/>
            <w:bookmarkEnd w:id="48"/>
          </w:p>
        </w:tc>
        <w:tc>
          <w:tcPr>
            <w:tcW w:w="4479" w:type="dxa"/>
          </w:tcPr>
          <w:p w:rsidR="00C36CE3" w:rsidRPr="00E07947" w:rsidRDefault="00C36CE3" w:rsidP="00001F3D">
            <w:pPr>
              <w:rPr>
                <w:rFonts w:asciiTheme="minorHAnsi" w:hAnsiTheme="minorHAnsi"/>
                <w:sz w:val="22"/>
                <w:szCs w:val="22"/>
              </w:rPr>
            </w:pPr>
            <w:r w:rsidRPr="006C333F">
              <w:rPr>
                <w:rFonts w:ascii="Calibri" w:hAnsi="Calibri"/>
                <w:sz w:val="22"/>
                <w:szCs w:val="22"/>
              </w:rPr>
              <w:t>Тестовая миграция данных в целевую схему согласно принятой методике объединения схем</w:t>
            </w:r>
          </w:p>
        </w:tc>
        <w:tc>
          <w:tcPr>
            <w:tcW w:w="2160" w:type="dxa"/>
          </w:tcPr>
          <w:p w:rsidR="00C36CE3" w:rsidRPr="00E07947" w:rsidRDefault="00C36CE3" w:rsidP="00001F3D">
            <w:pPr>
              <w:widowControl w:val="0"/>
              <w:jc w:val="center"/>
              <w:rPr>
                <w:rFonts w:asciiTheme="minorHAnsi" w:hAnsiTheme="minorHAnsi"/>
                <w:sz w:val="22"/>
                <w:szCs w:val="22"/>
              </w:rPr>
            </w:pPr>
            <w:r w:rsidRPr="00CA0199">
              <w:rPr>
                <w:rFonts w:ascii="Calibri" w:hAnsi="Calibri"/>
                <w:sz w:val="22"/>
                <w:szCs w:val="22"/>
              </w:rPr>
              <w:t>Исполнитель</w:t>
            </w:r>
          </w:p>
        </w:tc>
        <w:tc>
          <w:tcPr>
            <w:tcW w:w="2340" w:type="dxa"/>
          </w:tcPr>
          <w:p w:rsidR="00C36CE3" w:rsidRPr="00C36CE3" w:rsidRDefault="00C36CE3" w:rsidP="00001F3D">
            <w:pPr>
              <w:widowControl w:val="0"/>
            </w:pPr>
          </w:p>
        </w:tc>
      </w:tr>
      <w:tr w:rsidR="00C36CE3" w:rsidRPr="00023F93" w:rsidTr="00001F3D">
        <w:tc>
          <w:tcPr>
            <w:tcW w:w="1101" w:type="dxa"/>
          </w:tcPr>
          <w:p w:rsidR="00C36CE3" w:rsidRPr="00001F3D" w:rsidRDefault="00C36CE3" w:rsidP="00001F3D">
            <w:pPr>
              <w:pStyle w:val="a1"/>
              <w:numPr>
                <w:ilvl w:val="3"/>
                <w:numId w:val="9"/>
              </w:numPr>
              <w:spacing w:before="100" w:beforeAutospacing="1" w:after="100" w:afterAutospacing="1"/>
              <w:ind w:left="57" w:firstLine="0"/>
              <w:rPr>
                <w:b w:val="0"/>
                <w:sz w:val="20"/>
                <w:szCs w:val="20"/>
              </w:rPr>
            </w:pPr>
            <w:bookmarkStart w:id="49" w:name="_Toc449688077"/>
            <w:bookmarkStart w:id="50" w:name="_Toc449688160"/>
            <w:bookmarkStart w:id="51" w:name="_Toc449688413"/>
            <w:bookmarkEnd w:id="49"/>
            <w:bookmarkEnd w:id="50"/>
            <w:bookmarkEnd w:id="51"/>
          </w:p>
        </w:tc>
        <w:tc>
          <w:tcPr>
            <w:tcW w:w="4479" w:type="dxa"/>
          </w:tcPr>
          <w:p w:rsidR="00C36CE3" w:rsidRPr="00E07947" w:rsidRDefault="00C36CE3" w:rsidP="00001F3D">
            <w:pPr>
              <w:rPr>
                <w:rFonts w:asciiTheme="minorHAnsi" w:hAnsiTheme="minorHAnsi"/>
                <w:sz w:val="22"/>
                <w:szCs w:val="22"/>
              </w:rPr>
            </w:pPr>
            <w:r w:rsidRPr="006C333F">
              <w:rPr>
                <w:rFonts w:ascii="Calibri" w:hAnsi="Calibri"/>
                <w:sz w:val="22"/>
                <w:szCs w:val="22"/>
              </w:rPr>
              <w:t>Проведение тестового расчета на объединенной схеме</w:t>
            </w:r>
          </w:p>
        </w:tc>
        <w:tc>
          <w:tcPr>
            <w:tcW w:w="2160" w:type="dxa"/>
          </w:tcPr>
          <w:p w:rsidR="00C36CE3" w:rsidRPr="00E07947" w:rsidRDefault="00C36CE3" w:rsidP="00001F3D">
            <w:pPr>
              <w:widowControl w:val="0"/>
              <w:jc w:val="center"/>
              <w:rPr>
                <w:rFonts w:asciiTheme="minorHAnsi" w:hAnsiTheme="minorHAnsi"/>
                <w:sz w:val="22"/>
                <w:szCs w:val="22"/>
              </w:rPr>
            </w:pPr>
            <w:r w:rsidRPr="00CA0199">
              <w:rPr>
                <w:rFonts w:ascii="Calibri" w:hAnsi="Calibri"/>
                <w:sz w:val="22"/>
                <w:szCs w:val="22"/>
              </w:rPr>
              <w:t>Заказчик</w:t>
            </w:r>
            <w:r>
              <w:rPr>
                <w:rFonts w:ascii="Calibri" w:hAnsi="Calibri"/>
                <w:sz w:val="22"/>
                <w:szCs w:val="22"/>
              </w:rPr>
              <w:t xml:space="preserve">, </w:t>
            </w:r>
            <w:r w:rsidRPr="00CA0199">
              <w:rPr>
                <w:rFonts w:ascii="Calibri" w:hAnsi="Calibri"/>
                <w:sz w:val="22"/>
                <w:szCs w:val="22"/>
              </w:rPr>
              <w:t>Исполнитель</w:t>
            </w:r>
          </w:p>
        </w:tc>
        <w:tc>
          <w:tcPr>
            <w:tcW w:w="2340" w:type="dxa"/>
          </w:tcPr>
          <w:p w:rsidR="00C36CE3" w:rsidRPr="00C36CE3" w:rsidRDefault="00C36CE3" w:rsidP="00001F3D">
            <w:pPr>
              <w:widowControl w:val="0"/>
            </w:pPr>
          </w:p>
        </w:tc>
      </w:tr>
    </w:tbl>
    <w:p w:rsidR="009A1D7D" w:rsidRDefault="009A1D7D" w:rsidP="005D1931">
      <w:pPr>
        <w:rPr>
          <w:rFonts w:ascii="Calibri" w:hAnsi="Calibri"/>
          <w:sz w:val="22"/>
          <w:szCs w:val="22"/>
        </w:rPr>
      </w:pPr>
    </w:p>
    <w:p w:rsidR="00BE6FC0" w:rsidRPr="00041596" w:rsidRDefault="00C36CE3" w:rsidP="003D2B04">
      <w:pPr>
        <w:pStyle w:val="a1"/>
        <w:rPr>
          <w:rFonts w:cs="Times New Roman"/>
        </w:rPr>
      </w:pPr>
      <w:bookmarkStart w:id="52" w:name="_Toc449688078"/>
      <w:bookmarkStart w:id="53" w:name="_Toc449688161"/>
      <w:bookmarkStart w:id="54" w:name="_Toc449688414"/>
      <w:r>
        <w:t>Перевод в промышленную эксплуатацию</w:t>
      </w:r>
      <w:r w:rsidR="00BE6FC0" w:rsidRPr="00041596">
        <w:t>.</w:t>
      </w:r>
      <w:bookmarkEnd w:id="52"/>
      <w:bookmarkEnd w:id="53"/>
      <w:bookmarkEnd w:id="54"/>
      <w:r w:rsidR="00BE6FC0" w:rsidRPr="00041596">
        <w:rPr>
          <w:rFonts w:cs="Times New Roman"/>
        </w:rPr>
        <w:t xml:space="preserve"> </w:t>
      </w:r>
    </w:p>
    <w:tbl>
      <w:tblPr>
        <w:tblpPr w:leftFromText="180" w:rightFromText="180" w:vertAnchor="text" w:horzAnchor="margin" w:tblpX="250" w:tblpY="151"/>
        <w:tblW w:w="9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4"/>
        <w:gridCol w:w="4196"/>
        <w:gridCol w:w="2160"/>
        <w:gridCol w:w="2340"/>
      </w:tblGrid>
      <w:tr w:rsidR="00BE6FC0" w:rsidRPr="00043207" w:rsidTr="00001F3D">
        <w:tc>
          <w:tcPr>
            <w:tcW w:w="1134" w:type="dxa"/>
          </w:tcPr>
          <w:p w:rsidR="00BE6FC0" w:rsidRPr="00041596" w:rsidRDefault="00BE6FC0" w:rsidP="00001F3D">
            <w:pPr>
              <w:jc w:val="center"/>
              <w:rPr>
                <w:rFonts w:asciiTheme="minorHAnsi" w:hAnsiTheme="minorHAnsi"/>
                <w:b/>
                <w:sz w:val="20"/>
                <w:szCs w:val="20"/>
              </w:rPr>
            </w:pPr>
            <w:r w:rsidRPr="00041596">
              <w:rPr>
                <w:rFonts w:asciiTheme="minorHAnsi" w:hAnsiTheme="minorHAnsi"/>
                <w:b/>
                <w:sz w:val="20"/>
                <w:szCs w:val="20"/>
              </w:rPr>
              <w:t>№№ п/п</w:t>
            </w:r>
          </w:p>
        </w:tc>
        <w:tc>
          <w:tcPr>
            <w:tcW w:w="4196" w:type="dxa"/>
          </w:tcPr>
          <w:p w:rsidR="00BE6FC0" w:rsidRPr="00041596" w:rsidRDefault="00BE6FC0" w:rsidP="00001F3D">
            <w:pPr>
              <w:jc w:val="center"/>
              <w:rPr>
                <w:rFonts w:asciiTheme="minorHAnsi" w:hAnsiTheme="minorHAnsi"/>
                <w:b/>
                <w:sz w:val="20"/>
                <w:szCs w:val="20"/>
              </w:rPr>
            </w:pPr>
            <w:r w:rsidRPr="00041596">
              <w:rPr>
                <w:rFonts w:asciiTheme="minorHAnsi" w:hAnsiTheme="minorHAnsi"/>
                <w:b/>
                <w:sz w:val="20"/>
                <w:szCs w:val="20"/>
              </w:rPr>
              <w:t>Наименование работ</w:t>
            </w:r>
          </w:p>
        </w:tc>
        <w:tc>
          <w:tcPr>
            <w:tcW w:w="2160" w:type="dxa"/>
          </w:tcPr>
          <w:p w:rsidR="00BE6FC0" w:rsidRPr="00041596" w:rsidRDefault="00BE6FC0" w:rsidP="00001F3D">
            <w:pPr>
              <w:jc w:val="center"/>
              <w:rPr>
                <w:rFonts w:asciiTheme="minorHAnsi" w:hAnsiTheme="minorHAnsi"/>
                <w:b/>
                <w:sz w:val="20"/>
                <w:szCs w:val="20"/>
              </w:rPr>
            </w:pPr>
            <w:r w:rsidRPr="00041596">
              <w:rPr>
                <w:rFonts w:asciiTheme="minorHAnsi" w:hAnsiTheme="minorHAnsi"/>
                <w:b/>
                <w:sz w:val="20"/>
                <w:szCs w:val="20"/>
              </w:rPr>
              <w:t>Ответственный за исполнение</w:t>
            </w:r>
          </w:p>
        </w:tc>
        <w:tc>
          <w:tcPr>
            <w:tcW w:w="2340" w:type="dxa"/>
          </w:tcPr>
          <w:p w:rsidR="00BE6FC0" w:rsidRPr="00041596" w:rsidRDefault="00BE6FC0" w:rsidP="00001F3D">
            <w:pPr>
              <w:jc w:val="center"/>
              <w:rPr>
                <w:rFonts w:asciiTheme="minorHAnsi" w:hAnsiTheme="minorHAnsi"/>
                <w:b/>
                <w:sz w:val="20"/>
                <w:szCs w:val="20"/>
              </w:rPr>
            </w:pPr>
            <w:r w:rsidRPr="00041596">
              <w:rPr>
                <w:rFonts w:asciiTheme="minorHAnsi" w:hAnsiTheme="minorHAnsi"/>
                <w:b/>
                <w:sz w:val="20"/>
                <w:szCs w:val="20"/>
              </w:rPr>
              <w:t>Примечание</w:t>
            </w:r>
          </w:p>
        </w:tc>
      </w:tr>
      <w:tr w:rsidR="00BE6FC0" w:rsidTr="00001F3D">
        <w:tc>
          <w:tcPr>
            <w:tcW w:w="1134" w:type="dxa"/>
          </w:tcPr>
          <w:p w:rsidR="00BE6FC0" w:rsidRPr="00001F3D" w:rsidRDefault="00BE6FC0" w:rsidP="00001F3D">
            <w:pPr>
              <w:pStyle w:val="a1"/>
              <w:numPr>
                <w:ilvl w:val="3"/>
                <w:numId w:val="9"/>
              </w:numPr>
              <w:spacing w:before="100" w:beforeAutospacing="1" w:after="100" w:afterAutospacing="1"/>
              <w:ind w:left="57" w:firstLine="0"/>
              <w:rPr>
                <w:b w:val="0"/>
                <w:sz w:val="20"/>
                <w:szCs w:val="20"/>
              </w:rPr>
            </w:pPr>
            <w:bookmarkStart w:id="55" w:name="_Toc449688079"/>
            <w:bookmarkStart w:id="56" w:name="_Toc449688162"/>
            <w:bookmarkStart w:id="57" w:name="_Toc449688415"/>
            <w:bookmarkEnd w:id="55"/>
            <w:bookmarkEnd w:id="56"/>
            <w:bookmarkEnd w:id="57"/>
          </w:p>
        </w:tc>
        <w:tc>
          <w:tcPr>
            <w:tcW w:w="4196" w:type="dxa"/>
          </w:tcPr>
          <w:p w:rsidR="00BE6FC0" w:rsidRPr="00BE6FC0" w:rsidRDefault="008D4963" w:rsidP="00001F3D">
            <w:pPr>
              <w:rPr>
                <w:rFonts w:asciiTheme="minorHAnsi" w:hAnsiTheme="minorHAnsi"/>
                <w:sz w:val="22"/>
                <w:szCs w:val="22"/>
              </w:rPr>
            </w:pPr>
            <w:r w:rsidRPr="00CA0199">
              <w:rPr>
                <w:rFonts w:ascii="Calibri" w:hAnsi="Calibri"/>
                <w:sz w:val="22"/>
                <w:szCs w:val="22"/>
              </w:rPr>
              <w:t>Проведение анали</w:t>
            </w:r>
            <w:r>
              <w:rPr>
                <w:rFonts w:ascii="Calibri" w:hAnsi="Calibri"/>
                <w:sz w:val="22"/>
                <w:szCs w:val="22"/>
              </w:rPr>
              <w:t>за результатов миграции данных  и</w:t>
            </w:r>
            <w:r w:rsidRPr="00CA0199">
              <w:rPr>
                <w:rFonts w:ascii="Calibri" w:hAnsi="Calibri"/>
                <w:sz w:val="22"/>
                <w:szCs w:val="22"/>
              </w:rPr>
              <w:t xml:space="preserve"> анализ результатов закрытия расчетного периода</w:t>
            </w:r>
          </w:p>
        </w:tc>
        <w:tc>
          <w:tcPr>
            <w:tcW w:w="2160" w:type="dxa"/>
          </w:tcPr>
          <w:p w:rsidR="00BE6FC0" w:rsidRPr="00BE6FC0" w:rsidRDefault="00BE6FC0" w:rsidP="00001F3D">
            <w:pPr>
              <w:widowControl w:val="0"/>
              <w:jc w:val="center"/>
              <w:rPr>
                <w:rFonts w:asciiTheme="minorHAnsi" w:hAnsiTheme="minorHAnsi"/>
                <w:sz w:val="22"/>
                <w:szCs w:val="22"/>
              </w:rPr>
            </w:pPr>
            <w:r w:rsidRPr="00BE6FC0">
              <w:rPr>
                <w:rFonts w:asciiTheme="minorHAnsi" w:hAnsiTheme="minorHAnsi"/>
                <w:sz w:val="22"/>
                <w:szCs w:val="22"/>
              </w:rPr>
              <w:t>Заказчик</w:t>
            </w:r>
          </w:p>
          <w:p w:rsidR="00BE6FC0" w:rsidRPr="00BE6FC0" w:rsidRDefault="00BE6FC0" w:rsidP="00001F3D">
            <w:pPr>
              <w:widowControl w:val="0"/>
              <w:jc w:val="center"/>
              <w:rPr>
                <w:rFonts w:asciiTheme="minorHAnsi" w:hAnsiTheme="minorHAnsi"/>
                <w:sz w:val="22"/>
                <w:szCs w:val="22"/>
              </w:rPr>
            </w:pPr>
          </w:p>
        </w:tc>
        <w:tc>
          <w:tcPr>
            <w:tcW w:w="2340" w:type="dxa"/>
          </w:tcPr>
          <w:p w:rsidR="00BE6FC0" w:rsidRPr="00BE6FC0" w:rsidRDefault="00BE6FC0" w:rsidP="00001F3D">
            <w:pPr>
              <w:widowControl w:val="0"/>
              <w:rPr>
                <w:rFonts w:asciiTheme="minorHAnsi" w:hAnsiTheme="minorHAnsi"/>
                <w:sz w:val="22"/>
                <w:szCs w:val="22"/>
              </w:rPr>
            </w:pPr>
            <w:r w:rsidRPr="00BE6FC0">
              <w:rPr>
                <w:rFonts w:asciiTheme="minorHAnsi" w:hAnsiTheme="minorHAnsi"/>
                <w:sz w:val="22"/>
                <w:szCs w:val="22"/>
              </w:rPr>
              <w:t>Исполнитель осуществляет консультационную поддержку</w:t>
            </w:r>
          </w:p>
        </w:tc>
      </w:tr>
      <w:tr w:rsidR="00BE6FC0" w:rsidTr="00001F3D">
        <w:tc>
          <w:tcPr>
            <w:tcW w:w="1134" w:type="dxa"/>
          </w:tcPr>
          <w:p w:rsidR="00BE6FC0" w:rsidRPr="00001F3D" w:rsidRDefault="00BE6FC0" w:rsidP="00001F3D">
            <w:pPr>
              <w:pStyle w:val="a1"/>
              <w:numPr>
                <w:ilvl w:val="3"/>
                <w:numId w:val="9"/>
              </w:numPr>
              <w:spacing w:before="100" w:beforeAutospacing="1" w:after="100" w:afterAutospacing="1"/>
              <w:ind w:left="57" w:firstLine="0"/>
              <w:rPr>
                <w:b w:val="0"/>
                <w:sz w:val="20"/>
                <w:szCs w:val="20"/>
              </w:rPr>
            </w:pPr>
            <w:bookmarkStart w:id="58" w:name="_Toc449688080"/>
            <w:bookmarkStart w:id="59" w:name="_Toc449688163"/>
            <w:bookmarkStart w:id="60" w:name="_Toc449688416"/>
            <w:bookmarkEnd w:id="58"/>
            <w:bookmarkEnd w:id="59"/>
            <w:bookmarkEnd w:id="60"/>
          </w:p>
        </w:tc>
        <w:tc>
          <w:tcPr>
            <w:tcW w:w="4196" w:type="dxa"/>
          </w:tcPr>
          <w:p w:rsidR="00BE6FC0" w:rsidRPr="00BE6FC0" w:rsidRDefault="00BE6FC0" w:rsidP="00001F3D">
            <w:pPr>
              <w:rPr>
                <w:rFonts w:asciiTheme="minorHAnsi" w:hAnsiTheme="minorHAnsi"/>
                <w:sz w:val="22"/>
                <w:szCs w:val="22"/>
              </w:rPr>
            </w:pPr>
            <w:r w:rsidRPr="00BE6FC0">
              <w:rPr>
                <w:rFonts w:asciiTheme="minorHAnsi" w:hAnsiTheme="minorHAnsi"/>
                <w:sz w:val="22"/>
                <w:szCs w:val="22"/>
              </w:rPr>
              <w:t>Внесение изменений в кросс-таблицы по результатам анализа</w:t>
            </w:r>
          </w:p>
        </w:tc>
        <w:tc>
          <w:tcPr>
            <w:tcW w:w="2160" w:type="dxa"/>
          </w:tcPr>
          <w:p w:rsidR="00BE6FC0" w:rsidRPr="00BE6FC0" w:rsidRDefault="00BE6FC0" w:rsidP="00001F3D">
            <w:pPr>
              <w:widowControl w:val="0"/>
              <w:jc w:val="center"/>
              <w:rPr>
                <w:rFonts w:asciiTheme="minorHAnsi" w:hAnsiTheme="minorHAnsi"/>
                <w:sz w:val="22"/>
                <w:szCs w:val="22"/>
              </w:rPr>
            </w:pPr>
            <w:r w:rsidRPr="00BE6FC0">
              <w:rPr>
                <w:rFonts w:asciiTheme="minorHAnsi" w:hAnsiTheme="minorHAnsi"/>
                <w:sz w:val="22"/>
                <w:szCs w:val="22"/>
              </w:rPr>
              <w:t>Заказчик</w:t>
            </w:r>
          </w:p>
          <w:p w:rsidR="00BE6FC0" w:rsidRPr="00BE6FC0" w:rsidRDefault="00BE6FC0" w:rsidP="00001F3D">
            <w:pPr>
              <w:widowControl w:val="0"/>
              <w:jc w:val="center"/>
              <w:rPr>
                <w:rFonts w:asciiTheme="minorHAnsi" w:hAnsiTheme="minorHAnsi"/>
                <w:sz w:val="22"/>
                <w:szCs w:val="22"/>
                <w:highlight w:val="yellow"/>
              </w:rPr>
            </w:pPr>
          </w:p>
        </w:tc>
        <w:tc>
          <w:tcPr>
            <w:tcW w:w="2340" w:type="dxa"/>
          </w:tcPr>
          <w:p w:rsidR="00BE6FC0" w:rsidRPr="00BE6FC0" w:rsidRDefault="00BE6FC0" w:rsidP="00001F3D">
            <w:pPr>
              <w:widowControl w:val="0"/>
              <w:jc w:val="both"/>
              <w:rPr>
                <w:rFonts w:asciiTheme="minorHAnsi" w:hAnsiTheme="minorHAnsi"/>
                <w:sz w:val="22"/>
                <w:szCs w:val="22"/>
                <w:highlight w:val="yellow"/>
              </w:rPr>
            </w:pPr>
          </w:p>
        </w:tc>
      </w:tr>
      <w:tr w:rsidR="00BE6FC0" w:rsidTr="00001F3D">
        <w:tc>
          <w:tcPr>
            <w:tcW w:w="1134" w:type="dxa"/>
          </w:tcPr>
          <w:p w:rsidR="00BE6FC0" w:rsidRPr="00001F3D" w:rsidRDefault="00BE6FC0" w:rsidP="00001F3D">
            <w:pPr>
              <w:pStyle w:val="a1"/>
              <w:numPr>
                <w:ilvl w:val="3"/>
                <w:numId w:val="9"/>
              </w:numPr>
              <w:spacing w:before="100" w:beforeAutospacing="1" w:after="100" w:afterAutospacing="1"/>
              <w:ind w:left="57" w:firstLine="0"/>
              <w:rPr>
                <w:b w:val="0"/>
                <w:sz w:val="20"/>
                <w:szCs w:val="20"/>
              </w:rPr>
            </w:pPr>
            <w:bookmarkStart w:id="61" w:name="_Toc449688081"/>
            <w:bookmarkStart w:id="62" w:name="_Toc449688164"/>
            <w:bookmarkStart w:id="63" w:name="_Toc449688417"/>
            <w:bookmarkEnd w:id="61"/>
            <w:bookmarkEnd w:id="62"/>
            <w:bookmarkEnd w:id="63"/>
          </w:p>
        </w:tc>
        <w:tc>
          <w:tcPr>
            <w:tcW w:w="4196" w:type="dxa"/>
          </w:tcPr>
          <w:p w:rsidR="00BE6FC0" w:rsidRPr="00BE6FC0" w:rsidRDefault="00BE6FC0" w:rsidP="00001F3D">
            <w:pPr>
              <w:rPr>
                <w:rFonts w:asciiTheme="minorHAnsi" w:hAnsiTheme="minorHAnsi"/>
                <w:sz w:val="22"/>
                <w:szCs w:val="22"/>
              </w:rPr>
            </w:pPr>
            <w:r w:rsidRPr="00BE6FC0">
              <w:rPr>
                <w:rFonts w:asciiTheme="minorHAnsi" w:hAnsiTheme="minorHAnsi"/>
                <w:sz w:val="22"/>
                <w:szCs w:val="22"/>
              </w:rPr>
              <w:t xml:space="preserve">Внесение изменений в ПО </w:t>
            </w:r>
            <w:proofErr w:type="spellStart"/>
            <w:r w:rsidRPr="00BE6FC0">
              <w:rPr>
                <w:rFonts w:asciiTheme="minorHAnsi" w:hAnsiTheme="minorHAnsi"/>
                <w:sz w:val="22"/>
                <w:szCs w:val="22"/>
              </w:rPr>
              <w:t>по</w:t>
            </w:r>
            <w:proofErr w:type="spellEnd"/>
            <w:r w:rsidRPr="00BE6FC0">
              <w:rPr>
                <w:rFonts w:asciiTheme="minorHAnsi" w:hAnsiTheme="minorHAnsi"/>
                <w:sz w:val="22"/>
                <w:szCs w:val="22"/>
              </w:rPr>
              <w:t xml:space="preserve"> результатам анализа.</w:t>
            </w:r>
          </w:p>
        </w:tc>
        <w:tc>
          <w:tcPr>
            <w:tcW w:w="2160" w:type="dxa"/>
          </w:tcPr>
          <w:p w:rsidR="00BE6FC0" w:rsidRPr="00BE6FC0" w:rsidRDefault="00BE6FC0" w:rsidP="00001F3D">
            <w:pPr>
              <w:widowControl w:val="0"/>
              <w:jc w:val="center"/>
              <w:rPr>
                <w:rFonts w:asciiTheme="minorHAnsi" w:hAnsiTheme="minorHAnsi"/>
                <w:sz w:val="22"/>
                <w:szCs w:val="22"/>
                <w:highlight w:val="yellow"/>
              </w:rPr>
            </w:pPr>
            <w:r w:rsidRPr="00BE6FC0">
              <w:rPr>
                <w:rFonts w:asciiTheme="minorHAnsi" w:hAnsiTheme="minorHAnsi"/>
                <w:sz w:val="22"/>
                <w:szCs w:val="22"/>
              </w:rPr>
              <w:t>Исполнитель</w:t>
            </w:r>
          </w:p>
        </w:tc>
        <w:tc>
          <w:tcPr>
            <w:tcW w:w="2340" w:type="dxa"/>
          </w:tcPr>
          <w:p w:rsidR="00BE6FC0" w:rsidRPr="00BE6FC0" w:rsidRDefault="00BE6FC0" w:rsidP="00001F3D">
            <w:pPr>
              <w:widowControl w:val="0"/>
              <w:jc w:val="both"/>
              <w:rPr>
                <w:rFonts w:asciiTheme="minorHAnsi" w:hAnsiTheme="minorHAnsi"/>
                <w:sz w:val="22"/>
                <w:szCs w:val="22"/>
                <w:highlight w:val="yellow"/>
              </w:rPr>
            </w:pPr>
          </w:p>
        </w:tc>
      </w:tr>
      <w:tr w:rsidR="00BE6FC0" w:rsidTr="00001F3D">
        <w:tc>
          <w:tcPr>
            <w:tcW w:w="1134" w:type="dxa"/>
          </w:tcPr>
          <w:p w:rsidR="00BE6FC0" w:rsidRPr="00001F3D" w:rsidRDefault="00BE6FC0" w:rsidP="00001F3D">
            <w:pPr>
              <w:pStyle w:val="a1"/>
              <w:numPr>
                <w:ilvl w:val="3"/>
                <w:numId w:val="9"/>
              </w:numPr>
              <w:spacing w:before="100" w:beforeAutospacing="1" w:after="100" w:afterAutospacing="1"/>
              <w:ind w:left="57" w:firstLine="0"/>
              <w:rPr>
                <w:b w:val="0"/>
                <w:sz w:val="20"/>
                <w:szCs w:val="20"/>
              </w:rPr>
            </w:pPr>
            <w:bookmarkStart w:id="64" w:name="_Toc449688082"/>
            <w:bookmarkStart w:id="65" w:name="_Toc449688165"/>
            <w:bookmarkStart w:id="66" w:name="_Toc449688418"/>
            <w:bookmarkEnd w:id="64"/>
            <w:bookmarkEnd w:id="65"/>
            <w:bookmarkEnd w:id="66"/>
          </w:p>
        </w:tc>
        <w:tc>
          <w:tcPr>
            <w:tcW w:w="4196" w:type="dxa"/>
          </w:tcPr>
          <w:p w:rsidR="00BE6FC0" w:rsidRPr="00BE6FC0" w:rsidRDefault="008D4963" w:rsidP="00001F3D">
            <w:pPr>
              <w:rPr>
                <w:rFonts w:asciiTheme="minorHAnsi" w:hAnsiTheme="minorHAnsi"/>
                <w:sz w:val="22"/>
                <w:szCs w:val="22"/>
              </w:rPr>
            </w:pPr>
            <w:r w:rsidRPr="00CA0199">
              <w:rPr>
                <w:rFonts w:ascii="Calibri" w:hAnsi="Calibri"/>
                <w:sz w:val="22"/>
                <w:szCs w:val="22"/>
              </w:rPr>
              <w:t>Вн</w:t>
            </w:r>
            <w:r>
              <w:rPr>
                <w:rFonts w:ascii="Calibri" w:hAnsi="Calibri"/>
                <w:sz w:val="22"/>
                <w:szCs w:val="22"/>
              </w:rPr>
              <w:t>есение изменений в стороннее ПО, используемо</w:t>
            </w:r>
            <w:r w:rsidRPr="00CA0199">
              <w:rPr>
                <w:rFonts w:ascii="Calibri" w:hAnsi="Calibri"/>
                <w:sz w:val="22"/>
                <w:szCs w:val="22"/>
              </w:rPr>
              <w:t xml:space="preserve">е </w:t>
            </w:r>
            <w:r w:rsidRPr="00C632C9">
              <w:rPr>
                <w:rFonts w:ascii="Calibri" w:hAnsi="Calibri"/>
                <w:sz w:val="22"/>
                <w:szCs w:val="22"/>
              </w:rPr>
              <w:t>в ПАО «Башинформсвязь»</w:t>
            </w:r>
            <w:r>
              <w:rPr>
                <w:rFonts w:ascii="Calibri" w:hAnsi="Calibri"/>
                <w:sz w:val="22"/>
                <w:szCs w:val="22"/>
              </w:rPr>
              <w:t xml:space="preserve"> </w:t>
            </w:r>
            <w:r w:rsidRPr="00CA0199">
              <w:rPr>
                <w:rFonts w:ascii="Calibri" w:hAnsi="Calibri"/>
                <w:sz w:val="22"/>
                <w:szCs w:val="22"/>
              </w:rPr>
              <w:t>с учетом настроенных кросс-таблиц</w:t>
            </w:r>
          </w:p>
        </w:tc>
        <w:tc>
          <w:tcPr>
            <w:tcW w:w="2160" w:type="dxa"/>
          </w:tcPr>
          <w:p w:rsidR="00BE6FC0" w:rsidRPr="00BE6FC0" w:rsidRDefault="00BE6FC0" w:rsidP="00001F3D">
            <w:pPr>
              <w:widowControl w:val="0"/>
              <w:jc w:val="center"/>
              <w:rPr>
                <w:rFonts w:asciiTheme="minorHAnsi" w:hAnsiTheme="minorHAnsi"/>
                <w:sz w:val="22"/>
                <w:szCs w:val="22"/>
              </w:rPr>
            </w:pPr>
            <w:r w:rsidRPr="00BE6FC0">
              <w:rPr>
                <w:rFonts w:asciiTheme="minorHAnsi" w:hAnsiTheme="minorHAnsi"/>
                <w:sz w:val="22"/>
                <w:szCs w:val="22"/>
              </w:rPr>
              <w:t>Заказчик</w:t>
            </w:r>
          </w:p>
          <w:p w:rsidR="00BE6FC0" w:rsidRPr="00BE6FC0" w:rsidRDefault="00BE6FC0" w:rsidP="00001F3D">
            <w:pPr>
              <w:widowControl w:val="0"/>
              <w:jc w:val="center"/>
              <w:rPr>
                <w:rFonts w:asciiTheme="minorHAnsi" w:hAnsiTheme="minorHAnsi"/>
                <w:sz w:val="22"/>
                <w:szCs w:val="22"/>
                <w:highlight w:val="yellow"/>
              </w:rPr>
            </w:pPr>
          </w:p>
        </w:tc>
        <w:tc>
          <w:tcPr>
            <w:tcW w:w="2340" w:type="dxa"/>
          </w:tcPr>
          <w:p w:rsidR="00BE6FC0" w:rsidRPr="00BE6FC0" w:rsidRDefault="00BE6FC0" w:rsidP="00001F3D">
            <w:pPr>
              <w:widowControl w:val="0"/>
              <w:jc w:val="both"/>
              <w:rPr>
                <w:rFonts w:asciiTheme="minorHAnsi" w:hAnsiTheme="minorHAnsi"/>
                <w:sz w:val="22"/>
                <w:szCs w:val="22"/>
                <w:highlight w:val="yellow"/>
              </w:rPr>
            </w:pPr>
          </w:p>
        </w:tc>
      </w:tr>
      <w:tr w:rsidR="008D4963" w:rsidTr="00001F3D">
        <w:tc>
          <w:tcPr>
            <w:tcW w:w="1134" w:type="dxa"/>
          </w:tcPr>
          <w:p w:rsidR="008D4963" w:rsidRPr="00001F3D" w:rsidRDefault="008D4963" w:rsidP="00001F3D">
            <w:pPr>
              <w:pStyle w:val="a1"/>
              <w:numPr>
                <w:ilvl w:val="3"/>
                <w:numId w:val="9"/>
              </w:numPr>
              <w:spacing w:before="100" w:beforeAutospacing="1" w:after="100" w:afterAutospacing="1"/>
              <w:ind w:left="57" w:firstLine="0"/>
              <w:rPr>
                <w:b w:val="0"/>
                <w:sz w:val="20"/>
                <w:szCs w:val="20"/>
              </w:rPr>
            </w:pPr>
            <w:bookmarkStart w:id="67" w:name="_Toc449688083"/>
            <w:bookmarkStart w:id="68" w:name="_Toc449688166"/>
            <w:bookmarkStart w:id="69" w:name="_Toc449688419"/>
            <w:bookmarkEnd w:id="67"/>
            <w:bookmarkEnd w:id="68"/>
            <w:bookmarkEnd w:id="69"/>
          </w:p>
        </w:tc>
        <w:tc>
          <w:tcPr>
            <w:tcW w:w="4196" w:type="dxa"/>
          </w:tcPr>
          <w:p w:rsidR="008D4963" w:rsidRPr="00CA0199" w:rsidRDefault="008D4963" w:rsidP="00001F3D">
            <w:pPr>
              <w:rPr>
                <w:rFonts w:ascii="Calibri" w:hAnsi="Calibri"/>
                <w:sz w:val="22"/>
                <w:szCs w:val="22"/>
              </w:rPr>
            </w:pPr>
            <w:r w:rsidRPr="009004E8">
              <w:rPr>
                <w:rFonts w:asciiTheme="minorHAnsi" w:hAnsiTheme="minorHAnsi"/>
                <w:sz w:val="22"/>
                <w:szCs w:val="22"/>
              </w:rPr>
              <w:t xml:space="preserve">Создание копий БД  </w:t>
            </w:r>
            <w:r w:rsidRPr="009004E8">
              <w:rPr>
                <w:rFonts w:asciiTheme="minorHAnsi" w:hAnsiTheme="minorHAnsi"/>
                <w:sz w:val="22"/>
                <w:szCs w:val="22"/>
                <w:lang w:val="en-US"/>
              </w:rPr>
              <w:t>UFA</w:t>
            </w:r>
            <w:r w:rsidRPr="009004E8">
              <w:rPr>
                <w:rFonts w:asciiTheme="minorHAnsi" w:hAnsiTheme="minorHAnsi"/>
                <w:sz w:val="22"/>
                <w:szCs w:val="22"/>
              </w:rPr>
              <w:t xml:space="preserve"> и РБ для перехода к промышленной эксплуатации</w:t>
            </w:r>
          </w:p>
        </w:tc>
        <w:tc>
          <w:tcPr>
            <w:tcW w:w="2160" w:type="dxa"/>
          </w:tcPr>
          <w:p w:rsidR="008D4963" w:rsidRPr="00CA0199" w:rsidRDefault="008D4963" w:rsidP="00001F3D">
            <w:pPr>
              <w:widowControl w:val="0"/>
              <w:jc w:val="center"/>
              <w:rPr>
                <w:rFonts w:ascii="Calibri" w:hAnsi="Calibri"/>
                <w:sz w:val="22"/>
                <w:szCs w:val="22"/>
              </w:rPr>
            </w:pPr>
            <w:r w:rsidRPr="00CA0199">
              <w:rPr>
                <w:rFonts w:ascii="Calibri" w:hAnsi="Calibri"/>
                <w:sz w:val="22"/>
                <w:szCs w:val="22"/>
              </w:rPr>
              <w:t>Заказчик</w:t>
            </w:r>
          </w:p>
          <w:p w:rsidR="008D4963" w:rsidRPr="00BE6FC0" w:rsidRDefault="008D4963" w:rsidP="00001F3D">
            <w:pPr>
              <w:widowControl w:val="0"/>
              <w:jc w:val="center"/>
              <w:rPr>
                <w:rFonts w:asciiTheme="minorHAnsi" w:hAnsiTheme="minorHAnsi"/>
                <w:sz w:val="22"/>
                <w:szCs w:val="22"/>
              </w:rPr>
            </w:pPr>
          </w:p>
        </w:tc>
        <w:tc>
          <w:tcPr>
            <w:tcW w:w="2340" w:type="dxa"/>
          </w:tcPr>
          <w:p w:rsidR="008D4963" w:rsidRPr="00BE6FC0" w:rsidRDefault="008D4963" w:rsidP="00001F3D">
            <w:pPr>
              <w:widowControl w:val="0"/>
              <w:jc w:val="both"/>
              <w:rPr>
                <w:rFonts w:asciiTheme="minorHAnsi" w:hAnsiTheme="minorHAnsi"/>
                <w:sz w:val="22"/>
                <w:szCs w:val="22"/>
                <w:highlight w:val="yellow"/>
              </w:rPr>
            </w:pPr>
          </w:p>
        </w:tc>
      </w:tr>
      <w:tr w:rsidR="008D4963" w:rsidTr="00001F3D">
        <w:tc>
          <w:tcPr>
            <w:tcW w:w="1134" w:type="dxa"/>
          </w:tcPr>
          <w:p w:rsidR="008D4963" w:rsidRPr="00001F3D" w:rsidRDefault="008D4963" w:rsidP="00001F3D">
            <w:pPr>
              <w:pStyle w:val="a1"/>
              <w:numPr>
                <w:ilvl w:val="3"/>
                <w:numId w:val="9"/>
              </w:numPr>
              <w:spacing w:before="100" w:beforeAutospacing="1" w:after="100" w:afterAutospacing="1"/>
              <w:ind w:left="57" w:firstLine="0"/>
              <w:rPr>
                <w:b w:val="0"/>
                <w:sz w:val="20"/>
                <w:szCs w:val="20"/>
              </w:rPr>
            </w:pPr>
            <w:bookmarkStart w:id="70" w:name="_Toc449688084"/>
            <w:bookmarkStart w:id="71" w:name="_Toc449688167"/>
            <w:bookmarkStart w:id="72" w:name="_Toc449688420"/>
            <w:bookmarkEnd w:id="70"/>
            <w:bookmarkEnd w:id="71"/>
            <w:bookmarkEnd w:id="72"/>
          </w:p>
        </w:tc>
        <w:tc>
          <w:tcPr>
            <w:tcW w:w="4196" w:type="dxa"/>
          </w:tcPr>
          <w:p w:rsidR="008D4963" w:rsidRPr="009004E8" w:rsidRDefault="008D4963" w:rsidP="00001F3D">
            <w:pPr>
              <w:rPr>
                <w:rFonts w:asciiTheme="minorHAnsi" w:hAnsiTheme="minorHAnsi"/>
                <w:sz w:val="22"/>
                <w:szCs w:val="22"/>
              </w:rPr>
            </w:pPr>
            <w:r w:rsidRPr="009004E8">
              <w:rPr>
                <w:rFonts w:asciiTheme="minorHAnsi" w:hAnsiTheme="minorHAnsi"/>
                <w:sz w:val="22"/>
                <w:szCs w:val="22"/>
              </w:rPr>
              <w:t>Промышленная миграция данных в целевую схему</w:t>
            </w:r>
          </w:p>
        </w:tc>
        <w:tc>
          <w:tcPr>
            <w:tcW w:w="2160" w:type="dxa"/>
          </w:tcPr>
          <w:p w:rsidR="008D4963" w:rsidRPr="009004E8" w:rsidRDefault="008D4963" w:rsidP="00001F3D">
            <w:pPr>
              <w:widowControl w:val="0"/>
              <w:jc w:val="center"/>
              <w:rPr>
                <w:rFonts w:asciiTheme="minorHAnsi" w:hAnsiTheme="minorHAnsi"/>
                <w:sz w:val="22"/>
                <w:szCs w:val="22"/>
              </w:rPr>
            </w:pPr>
            <w:r w:rsidRPr="009004E8">
              <w:rPr>
                <w:rFonts w:asciiTheme="minorHAnsi" w:hAnsiTheme="minorHAnsi"/>
                <w:sz w:val="22"/>
                <w:szCs w:val="22"/>
              </w:rPr>
              <w:t>Исполнитель</w:t>
            </w:r>
          </w:p>
        </w:tc>
        <w:tc>
          <w:tcPr>
            <w:tcW w:w="2340" w:type="dxa"/>
          </w:tcPr>
          <w:p w:rsidR="008D4963" w:rsidRPr="00BE6FC0" w:rsidRDefault="008D4963" w:rsidP="00001F3D">
            <w:pPr>
              <w:widowControl w:val="0"/>
              <w:jc w:val="both"/>
              <w:rPr>
                <w:rFonts w:asciiTheme="minorHAnsi" w:hAnsiTheme="minorHAnsi"/>
                <w:sz w:val="22"/>
                <w:szCs w:val="22"/>
                <w:highlight w:val="yellow"/>
              </w:rPr>
            </w:pPr>
          </w:p>
        </w:tc>
      </w:tr>
      <w:tr w:rsidR="008D4963" w:rsidTr="00001F3D">
        <w:tc>
          <w:tcPr>
            <w:tcW w:w="1134" w:type="dxa"/>
          </w:tcPr>
          <w:p w:rsidR="008D4963" w:rsidRPr="00001F3D" w:rsidRDefault="008D4963" w:rsidP="00001F3D">
            <w:pPr>
              <w:pStyle w:val="a1"/>
              <w:numPr>
                <w:ilvl w:val="3"/>
                <w:numId w:val="9"/>
              </w:numPr>
              <w:spacing w:before="100" w:beforeAutospacing="1" w:after="100" w:afterAutospacing="1"/>
              <w:ind w:left="57" w:firstLine="0"/>
              <w:rPr>
                <w:b w:val="0"/>
                <w:sz w:val="20"/>
                <w:szCs w:val="20"/>
              </w:rPr>
            </w:pPr>
            <w:bookmarkStart w:id="73" w:name="_Toc449688085"/>
            <w:bookmarkStart w:id="74" w:name="_Toc449688168"/>
            <w:bookmarkStart w:id="75" w:name="_Toc449688421"/>
            <w:bookmarkEnd w:id="73"/>
            <w:bookmarkEnd w:id="74"/>
            <w:bookmarkEnd w:id="75"/>
          </w:p>
        </w:tc>
        <w:tc>
          <w:tcPr>
            <w:tcW w:w="4196" w:type="dxa"/>
          </w:tcPr>
          <w:p w:rsidR="008D4963" w:rsidRPr="00CA0199" w:rsidRDefault="008D4963" w:rsidP="00001F3D">
            <w:pPr>
              <w:rPr>
                <w:rFonts w:ascii="Calibri" w:hAnsi="Calibri"/>
                <w:sz w:val="22"/>
                <w:szCs w:val="22"/>
              </w:rPr>
            </w:pPr>
            <w:r w:rsidRPr="00CA0199">
              <w:rPr>
                <w:rFonts w:ascii="Calibri" w:hAnsi="Calibri"/>
                <w:sz w:val="22"/>
                <w:szCs w:val="22"/>
              </w:rPr>
              <w:t xml:space="preserve">Проведение закрытия расчетного периода на объединенной схеме  </w:t>
            </w:r>
          </w:p>
        </w:tc>
        <w:tc>
          <w:tcPr>
            <w:tcW w:w="2160" w:type="dxa"/>
          </w:tcPr>
          <w:p w:rsidR="008D4963" w:rsidRPr="00CA0199" w:rsidRDefault="008D4963" w:rsidP="00001F3D">
            <w:pPr>
              <w:widowControl w:val="0"/>
              <w:jc w:val="center"/>
              <w:rPr>
                <w:rFonts w:ascii="Calibri" w:hAnsi="Calibri"/>
                <w:sz w:val="22"/>
                <w:szCs w:val="22"/>
              </w:rPr>
            </w:pPr>
            <w:r w:rsidRPr="00CA0199">
              <w:rPr>
                <w:rFonts w:ascii="Calibri" w:hAnsi="Calibri"/>
                <w:sz w:val="22"/>
                <w:szCs w:val="22"/>
              </w:rPr>
              <w:t>Заказчик</w:t>
            </w:r>
          </w:p>
          <w:p w:rsidR="008D4963" w:rsidRPr="00BE6FC0" w:rsidRDefault="008D4963" w:rsidP="00001F3D">
            <w:pPr>
              <w:widowControl w:val="0"/>
              <w:jc w:val="center"/>
              <w:rPr>
                <w:rFonts w:asciiTheme="minorHAnsi" w:hAnsiTheme="minorHAnsi"/>
                <w:sz w:val="22"/>
                <w:szCs w:val="22"/>
              </w:rPr>
            </w:pPr>
          </w:p>
        </w:tc>
        <w:tc>
          <w:tcPr>
            <w:tcW w:w="2340" w:type="dxa"/>
          </w:tcPr>
          <w:p w:rsidR="008D4963" w:rsidRPr="00BE6FC0" w:rsidRDefault="008D4963" w:rsidP="00001F3D">
            <w:pPr>
              <w:widowControl w:val="0"/>
              <w:jc w:val="both"/>
              <w:rPr>
                <w:rFonts w:asciiTheme="minorHAnsi" w:hAnsiTheme="minorHAnsi"/>
                <w:sz w:val="22"/>
                <w:szCs w:val="22"/>
                <w:highlight w:val="yellow"/>
              </w:rPr>
            </w:pPr>
            <w:r w:rsidRPr="00CA0199">
              <w:rPr>
                <w:rFonts w:ascii="Calibri" w:hAnsi="Calibri"/>
                <w:sz w:val="22"/>
                <w:szCs w:val="22"/>
              </w:rPr>
              <w:t>Исполнитель оказывает консультационную поддержку</w:t>
            </w:r>
          </w:p>
        </w:tc>
      </w:tr>
    </w:tbl>
    <w:p w:rsidR="00BE6FC0" w:rsidRDefault="00BE6FC0" w:rsidP="00BE6FC0">
      <w:pPr>
        <w:rPr>
          <w:rFonts w:ascii="Calibri" w:hAnsi="Calibri"/>
          <w:sz w:val="22"/>
          <w:szCs w:val="22"/>
        </w:rPr>
      </w:pPr>
    </w:p>
    <w:p w:rsidR="009004E8" w:rsidRDefault="009004E8" w:rsidP="009004E8">
      <w:pPr>
        <w:jc w:val="both"/>
        <w:rPr>
          <w:rFonts w:asciiTheme="minorHAnsi" w:hAnsiTheme="minorHAnsi"/>
          <w:sz w:val="22"/>
          <w:szCs w:val="22"/>
        </w:rPr>
      </w:pPr>
      <w:r w:rsidRPr="009004E8">
        <w:rPr>
          <w:rFonts w:asciiTheme="minorHAnsi" w:hAnsiTheme="minorHAnsi"/>
          <w:sz w:val="22"/>
          <w:szCs w:val="22"/>
        </w:rPr>
        <w:t>Работы по переходу к использованию единой схемы АСР «СТАРТ» считаются выполненными с момента проведения  первого промышленного расчета в АСР «Старт» на базе единой схемы, который определяется фактом выставления платежных документов.</w:t>
      </w:r>
    </w:p>
    <w:p w:rsidR="00D278CF" w:rsidRDefault="00D278CF" w:rsidP="009004E8">
      <w:pPr>
        <w:jc w:val="both"/>
        <w:rPr>
          <w:rFonts w:asciiTheme="minorHAnsi" w:hAnsiTheme="minorHAnsi"/>
          <w:sz w:val="22"/>
          <w:szCs w:val="22"/>
        </w:rPr>
      </w:pPr>
    </w:p>
    <w:p w:rsidR="00D278CF" w:rsidRPr="008D4963" w:rsidRDefault="00D278CF" w:rsidP="00D278CF">
      <w:pPr>
        <w:pStyle w:val="a0"/>
      </w:pPr>
      <w:bookmarkStart w:id="76" w:name="_Toc449688086"/>
      <w:bookmarkStart w:id="77" w:name="_Toc449688169"/>
      <w:bookmarkStart w:id="78" w:name="_Toc449688422"/>
      <w:r w:rsidRPr="00D278CF">
        <w:t>Централизация управления расчетами на основе унификации нормативно-справочной информации</w:t>
      </w:r>
      <w:bookmarkEnd w:id="76"/>
      <w:bookmarkEnd w:id="77"/>
      <w:bookmarkEnd w:id="78"/>
    </w:p>
    <w:p w:rsidR="00D278CF" w:rsidRDefault="00D278CF" w:rsidP="00D278CF">
      <w:pPr>
        <w:pStyle w:val="a1"/>
      </w:pPr>
      <w:bookmarkStart w:id="79" w:name="_Toc449688087"/>
      <w:bookmarkStart w:id="80" w:name="_Toc449688170"/>
      <w:bookmarkStart w:id="81" w:name="_Toc449688423"/>
      <w:r>
        <w:t>Тестовая миграция</w:t>
      </w:r>
      <w:bookmarkEnd w:id="79"/>
      <w:bookmarkEnd w:id="80"/>
      <w:bookmarkEnd w:id="81"/>
    </w:p>
    <w:tbl>
      <w:tblPr>
        <w:tblpPr w:leftFromText="180" w:rightFromText="180" w:vertAnchor="text" w:horzAnchor="margin" w:tblpX="245" w:tblpY="151"/>
        <w:tblW w:w="9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9"/>
        <w:gridCol w:w="4196"/>
        <w:gridCol w:w="2160"/>
        <w:gridCol w:w="2340"/>
      </w:tblGrid>
      <w:tr w:rsidR="00D278CF" w:rsidRPr="00BE6FC0" w:rsidTr="004600E9">
        <w:tc>
          <w:tcPr>
            <w:tcW w:w="1139" w:type="dxa"/>
          </w:tcPr>
          <w:p w:rsidR="00D278CF" w:rsidRPr="00001F3D" w:rsidRDefault="00D278CF" w:rsidP="004600E9">
            <w:pPr>
              <w:pStyle w:val="a1"/>
              <w:numPr>
                <w:ilvl w:val="0"/>
                <w:numId w:val="0"/>
              </w:numPr>
              <w:spacing w:before="100" w:beforeAutospacing="1" w:after="100" w:afterAutospacing="1"/>
              <w:ind w:left="360"/>
              <w:rPr>
                <w:b w:val="0"/>
                <w:sz w:val="20"/>
                <w:szCs w:val="20"/>
              </w:rPr>
            </w:pPr>
            <w:bookmarkStart w:id="82" w:name="_Toc449688088"/>
            <w:bookmarkStart w:id="83" w:name="_Toc449688171"/>
            <w:bookmarkStart w:id="84" w:name="_Toc449688424"/>
            <w:r w:rsidRPr="00041596">
              <w:rPr>
                <w:rFonts w:asciiTheme="minorHAnsi" w:hAnsiTheme="minorHAnsi"/>
                <w:sz w:val="20"/>
                <w:szCs w:val="20"/>
              </w:rPr>
              <w:t>№№ п/п</w:t>
            </w:r>
            <w:bookmarkEnd w:id="82"/>
            <w:bookmarkEnd w:id="83"/>
            <w:bookmarkEnd w:id="84"/>
          </w:p>
        </w:tc>
        <w:tc>
          <w:tcPr>
            <w:tcW w:w="4196" w:type="dxa"/>
          </w:tcPr>
          <w:p w:rsidR="00D278CF" w:rsidRPr="00041596" w:rsidRDefault="00D278CF" w:rsidP="004600E9">
            <w:pPr>
              <w:jc w:val="center"/>
              <w:rPr>
                <w:rFonts w:asciiTheme="minorHAnsi" w:hAnsiTheme="minorHAnsi"/>
                <w:b/>
                <w:sz w:val="20"/>
                <w:szCs w:val="20"/>
              </w:rPr>
            </w:pPr>
            <w:r w:rsidRPr="00041596">
              <w:rPr>
                <w:rFonts w:asciiTheme="minorHAnsi" w:hAnsiTheme="minorHAnsi"/>
                <w:b/>
                <w:sz w:val="20"/>
                <w:szCs w:val="20"/>
              </w:rPr>
              <w:t>Наименование работ</w:t>
            </w:r>
          </w:p>
        </w:tc>
        <w:tc>
          <w:tcPr>
            <w:tcW w:w="2160" w:type="dxa"/>
          </w:tcPr>
          <w:p w:rsidR="00D278CF" w:rsidRPr="00041596" w:rsidRDefault="00D278CF" w:rsidP="004600E9">
            <w:pPr>
              <w:jc w:val="center"/>
              <w:rPr>
                <w:rFonts w:asciiTheme="minorHAnsi" w:hAnsiTheme="minorHAnsi"/>
                <w:b/>
                <w:sz w:val="20"/>
                <w:szCs w:val="20"/>
              </w:rPr>
            </w:pPr>
            <w:r w:rsidRPr="00041596">
              <w:rPr>
                <w:rFonts w:asciiTheme="minorHAnsi" w:hAnsiTheme="minorHAnsi"/>
                <w:b/>
                <w:sz w:val="20"/>
                <w:szCs w:val="20"/>
              </w:rPr>
              <w:t>Ответственный за исполнение</w:t>
            </w:r>
          </w:p>
        </w:tc>
        <w:tc>
          <w:tcPr>
            <w:tcW w:w="2340" w:type="dxa"/>
          </w:tcPr>
          <w:p w:rsidR="00D278CF" w:rsidRPr="00041596" w:rsidRDefault="00D278CF" w:rsidP="004600E9">
            <w:pPr>
              <w:jc w:val="center"/>
              <w:rPr>
                <w:rFonts w:asciiTheme="minorHAnsi" w:hAnsiTheme="minorHAnsi"/>
                <w:b/>
                <w:sz w:val="20"/>
                <w:szCs w:val="20"/>
              </w:rPr>
            </w:pPr>
            <w:r w:rsidRPr="00041596">
              <w:rPr>
                <w:rFonts w:asciiTheme="minorHAnsi" w:hAnsiTheme="minorHAnsi"/>
                <w:b/>
                <w:sz w:val="20"/>
                <w:szCs w:val="20"/>
              </w:rPr>
              <w:t>Примечание</w:t>
            </w:r>
          </w:p>
        </w:tc>
      </w:tr>
      <w:tr w:rsidR="004600E9" w:rsidRPr="00BE6FC0" w:rsidTr="004600E9">
        <w:tc>
          <w:tcPr>
            <w:tcW w:w="1139" w:type="dxa"/>
          </w:tcPr>
          <w:p w:rsidR="004600E9" w:rsidRPr="00001F3D" w:rsidRDefault="004600E9" w:rsidP="004600E9">
            <w:pPr>
              <w:pStyle w:val="a1"/>
              <w:numPr>
                <w:ilvl w:val="3"/>
                <w:numId w:val="9"/>
              </w:numPr>
              <w:spacing w:before="100" w:beforeAutospacing="1" w:after="100" w:afterAutospacing="1"/>
              <w:ind w:left="57" w:firstLine="0"/>
              <w:rPr>
                <w:b w:val="0"/>
                <w:sz w:val="20"/>
                <w:szCs w:val="20"/>
              </w:rPr>
            </w:pPr>
            <w:bookmarkStart w:id="85" w:name="_Toc449688089"/>
            <w:bookmarkStart w:id="86" w:name="_Toc449688172"/>
            <w:bookmarkStart w:id="87" w:name="_Toc449688425"/>
            <w:bookmarkEnd w:id="85"/>
            <w:bookmarkEnd w:id="86"/>
            <w:bookmarkEnd w:id="87"/>
          </w:p>
        </w:tc>
        <w:tc>
          <w:tcPr>
            <w:tcW w:w="4196" w:type="dxa"/>
          </w:tcPr>
          <w:p w:rsidR="004600E9" w:rsidRPr="00976DC0" w:rsidRDefault="004600E9" w:rsidP="004600E9">
            <w:pPr>
              <w:rPr>
                <w:rFonts w:asciiTheme="minorHAnsi" w:hAnsiTheme="minorHAnsi"/>
                <w:sz w:val="22"/>
                <w:szCs w:val="22"/>
              </w:rPr>
            </w:pPr>
            <w:r w:rsidRPr="00976DC0">
              <w:rPr>
                <w:rFonts w:asciiTheme="minorHAnsi" w:hAnsiTheme="minorHAnsi"/>
                <w:sz w:val="22"/>
                <w:szCs w:val="22"/>
              </w:rPr>
              <w:t>Создание рабочих групп по проекту</w:t>
            </w:r>
          </w:p>
        </w:tc>
        <w:tc>
          <w:tcPr>
            <w:tcW w:w="2160" w:type="dxa"/>
          </w:tcPr>
          <w:p w:rsidR="004600E9" w:rsidRPr="00976DC0" w:rsidRDefault="004600E9" w:rsidP="004600E9">
            <w:pPr>
              <w:widowControl w:val="0"/>
              <w:jc w:val="center"/>
              <w:rPr>
                <w:rFonts w:asciiTheme="minorHAnsi" w:hAnsiTheme="minorHAnsi"/>
                <w:sz w:val="22"/>
                <w:szCs w:val="22"/>
              </w:rPr>
            </w:pPr>
            <w:r w:rsidRPr="00976DC0">
              <w:rPr>
                <w:rFonts w:asciiTheme="minorHAnsi" w:hAnsiTheme="minorHAnsi"/>
                <w:sz w:val="22"/>
                <w:szCs w:val="22"/>
              </w:rPr>
              <w:t>Исполнитель,</w:t>
            </w:r>
          </w:p>
          <w:p w:rsidR="004600E9" w:rsidRPr="00976DC0" w:rsidRDefault="004600E9" w:rsidP="004600E9">
            <w:pPr>
              <w:widowControl w:val="0"/>
              <w:jc w:val="center"/>
              <w:rPr>
                <w:rFonts w:asciiTheme="minorHAnsi" w:hAnsiTheme="minorHAnsi"/>
                <w:sz w:val="22"/>
                <w:szCs w:val="22"/>
              </w:rPr>
            </w:pPr>
            <w:r w:rsidRPr="00976DC0">
              <w:rPr>
                <w:rFonts w:asciiTheme="minorHAnsi" w:hAnsiTheme="minorHAnsi"/>
                <w:sz w:val="22"/>
                <w:szCs w:val="22"/>
              </w:rPr>
              <w:t>Заказчик</w:t>
            </w:r>
          </w:p>
        </w:tc>
        <w:tc>
          <w:tcPr>
            <w:tcW w:w="2340" w:type="dxa"/>
          </w:tcPr>
          <w:p w:rsidR="004600E9" w:rsidRPr="00976DC0" w:rsidRDefault="004600E9" w:rsidP="004600E9">
            <w:pPr>
              <w:widowControl w:val="0"/>
              <w:rPr>
                <w:rFonts w:asciiTheme="minorHAnsi" w:hAnsiTheme="minorHAnsi"/>
                <w:sz w:val="22"/>
                <w:szCs w:val="22"/>
              </w:rPr>
            </w:pPr>
          </w:p>
        </w:tc>
      </w:tr>
      <w:tr w:rsidR="004600E9" w:rsidRPr="00BE6FC0" w:rsidTr="004600E9">
        <w:tc>
          <w:tcPr>
            <w:tcW w:w="1139" w:type="dxa"/>
          </w:tcPr>
          <w:p w:rsidR="004600E9" w:rsidRPr="00001F3D" w:rsidRDefault="004600E9" w:rsidP="004600E9">
            <w:pPr>
              <w:pStyle w:val="a1"/>
              <w:numPr>
                <w:ilvl w:val="3"/>
                <w:numId w:val="9"/>
              </w:numPr>
              <w:spacing w:before="100" w:beforeAutospacing="1" w:after="100" w:afterAutospacing="1"/>
              <w:ind w:left="57" w:firstLine="0"/>
              <w:rPr>
                <w:b w:val="0"/>
                <w:sz w:val="20"/>
                <w:szCs w:val="20"/>
              </w:rPr>
            </w:pPr>
            <w:bookmarkStart w:id="88" w:name="_Toc449688090"/>
            <w:bookmarkStart w:id="89" w:name="_Toc449688173"/>
            <w:bookmarkStart w:id="90" w:name="_Toc449688426"/>
            <w:bookmarkEnd w:id="88"/>
            <w:bookmarkEnd w:id="89"/>
            <w:bookmarkEnd w:id="90"/>
          </w:p>
        </w:tc>
        <w:tc>
          <w:tcPr>
            <w:tcW w:w="4196" w:type="dxa"/>
          </w:tcPr>
          <w:p w:rsidR="004600E9" w:rsidRPr="00976DC0" w:rsidRDefault="004600E9" w:rsidP="004600E9">
            <w:pPr>
              <w:rPr>
                <w:rFonts w:asciiTheme="minorHAnsi" w:hAnsiTheme="minorHAnsi"/>
                <w:sz w:val="22"/>
                <w:szCs w:val="22"/>
              </w:rPr>
            </w:pPr>
            <w:r w:rsidRPr="00CA0199">
              <w:rPr>
                <w:rFonts w:ascii="Calibri" w:hAnsi="Calibri"/>
                <w:sz w:val="22"/>
                <w:szCs w:val="22"/>
              </w:rPr>
              <w:t xml:space="preserve">Выделение технических ресурсов для проведения </w:t>
            </w:r>
            <w:r w:rsidRPr="00C632C9">
              <w:rPr>
                <w:rFonts w:ascii="Calibri" w:hAnsi="Calibri"/>
                <w:sz w:val="22"/>
                <w:szCs w:val="22"/>
              </w:rPr>
              <w:t>работ в т.ч. организация для специалистов</w:t>
            </w:r>
            <w:r>
              <w:rPr>
                <w:rFonts w:ascii="Calibri" w:hAnsi="Calibri"/>
                <w:sz w:val="22"/>
                <w:szCs w:val="22"/>
              </w:rPr>
              <w:t xml:space="preserve"> __________</w:t>
            </w:r>
            <w:r w:rsidRPr="00C632C9">
              <w:rPr>
                <w:rFonts w:ascii="Calibri" w:hAnsi="Calibri"/>
                <w:sz w:val="22"/>
                <w:szCs w:val="22"/>
              </w:rPr>
              <w:t xml:space="preserve"> удаленного доступа к необходимым  схемам.</w:t>
            </w:r>
          </w:p>
        </w:tc>
        <w:tc>
          <w:tcPr>
            <w:tcW w:w="2160" w:type="dxa"/>
          </w:tcPr>
          <w:p w:rsidR="004600E9" w:rsidRPr="00976DC0" w:rsidRDefault="004600E9" w:rsidP="004600E9">
            <w:pPr>
              <w:widowControl w:val="0"/>
              <w:jc w:val="center"/>
              <w:rPr>
                <w:rFonts w:asciiTheme="minorHAnsi" w:hAnsiTheme="minorHAnsi"/>
                <w:sz w:val="22"/>
                <w:szCs w:val="22"/>
              </w:rPr>
            </w:pPr>
            <w:r w:rsidRPr="00976DC0">
              <w:rPr>
                <w:rFonts w:asciiTheme="minorHAnsi" w:hAnsiTheme="minorHAnsi"/>
                <w:sz w:val="22"/>
                <w:szCs w:val="22"/>
              </w:rPr>
              <w:t>Заказчик</w:t>
            </w:r>
          </w:p>
        </w:tc>
        <w:tc>
          <w:tcPr>
            <w:tcW w:w="2340" w:type="dxa"/>
          </w:tcPr>
          <w:p w:rsidR="004600E9" w:rsidRPr="00976DC0" w:rsidRDefault="004600E9" w:rsidP="004600E9">
            <w:pPr>
              <w:widowControl w:val="0"/>
              <w:rPr>
                <w:rFonts w:asciiTheme="minorHAnsi" w:hAnsiTheme="minorHAnsi"/>
                <w:sz w:val="22"/>
                <w:szCs w:val="22"/>
              </w:rPr>
            </w:pPr>
          </w:p>
        </w:tc>
      </w:tr>
      <w:tr w:rsidR="004600E9" w:rsidRPr="00BE6FC0" w:rsidTr="004600E9">
        <w:tc>
          <w:tcPr>
            <w:tcW w:w="1139" w:type="dxa"/>
          </w:tcPr>
          <w:p w:rsidR="004600E9" w:rsidRPr="00001F3D" w:rsidRDefault="004600E9" w:rsidP="004600E9">
            <w:pPr>
              <w:pStyle w:val="a1"/>
              <w:numPr>
                <w:ilvl w:val="3"/>
                <w:numId w:val="9"/>
              </w:numPr>
              <w:spacing w:before="100" w:beforeAutospacing="1" w:after="100" w:afterAutospacing="1"/>
              <w:ind w:left="57" w:firstLine="0"/>
              <w:rPr>
                <w:b w:val="0"/>
                <w:sz w:val="20"/>
                <w:szCs w:val="20"/>
              </w:rPr>
            </w:pPr>
            <w:bookmarkStart w:id="91" w:name="_Toc449688091"/>
            <w:bookmarkStart w:id="92" w:name="_Toc449688174"/>
            <w:bookmarkStart w:id="93" w:name="_Toc449688427"/>
            <w:bookmarkEnd w:id="91"/>
            <w:bookmarkEnd w:id="92"/>
            <w:bookmarkEnd w:id="93"/>
          </w:p>
        </w:tc>
        <w:tc>
          <w:tcPr>
            <w:tcW w:w="4196" w:type="dxa"/>
          </w:tcPr>
          <w:p w:rsidR="004600E9" w:rsidRPr="00976DC0" w:rsidRDefault="004600E9" w:rsidP="00863B4B">
            <w:pPr>
              <w:rPr>
                <w:rFonts w:asciiTheme="minorHAnsi" w:hAnsiTheme="minorHAnsi"/>
                <w:sz w:val="22"/>
                <w:szCs w:val="22"/>
              </w:rPr>
            </w:pPr>
            <w:r w:rsidRPr="00976DC0">
              <w:rPr>
                <w:rFonts w:asciiTheme="minorHAnsi" w:hAnsiTheme="minorHAnsi"/>
                <w:sz w:val="22"/>
                <w:szCs w:val="22"/>
              </w:rPr>
              <w:t xml:space="preserve">Определение форматов кросс-таблиц соответствия </w:t>
            </w:r>
            <w:proofErr w:type="gramStart"/>
            <w:r w:rsidRPr="00976DC0">
              <w:rPr>
                <w:rFonts w:asciiTheme="minorHAnsi" w:hAnsiTheme="minorHAnsi"/>
                <w:sz w:val="22"/>
                <w:szCs w:val="22"/>
              </w:rPr>
              <w:t>используемой</w:t>
            </w:r>
            <w:proofErr w:type="gramEnd"/>
            <w:r w:rsidRPr="00976DC0">
              <w:rPr>
                <w:rFonts w:asciiTheme="minorHAnsi" w:hAnsiTheme="minorHAnsi"/>
                <w:sz w:val="22"/>
                <w:szCs w:val="22"/>
              </w:rPr>
              <w:t xml:space="preserve"> НСИ единой ЦНСИ</w:t>
            </w:r>
            <w:r w:rsidR="00863B4B">
              <w:rPr>
                <w:rFonts w:asciiTheme="minorHAnsi" w:hAnsiTheme="minorHAnsi"/>
                <w:sz w:val="22"/>
                <w:szCs w:val="22"/>
              </w:rPr>
              <w:t xml:space="preserve">  ПАО «Ростелеком»</w:t>
            </w:r>
          </w:p>
        </w:tc>
        <w:tc>
          <w:tcPr>
            <w:tcW w:w="2160" w:type="dxa"/>
          </w:tcPr>
          <w:p w:rsidR="004600E9" w:rsidRPr="00976DC0" w:rsidRDefault="004600E9" w:rsidP="004600E9">
            <w:pPr>
              <w:widowControl w:val="0"/>
              <w:jc w:val="center"/>
              <w:rPr>
                <w:rFonts w:asciiTheme="minorHAnsi" w:hAnsiTheme="minorHAnsi"/>
                <w:sz w:val="22"/>
                <w:szCs w:val="22"/>
              </w:rPr>
            </w:pPr>
            <w:r w:rsidRPr="00976DC0">
              <w:rPr>
                <w:rFonts w:asciiTheme="minorHAnsi" w:hAnsiTheme="minorHAnsi"/>
                <w:sz w:val="22"/>
                <w:szCs w:val="22"/>
              </w:rPr>
              <w:t>Исполнитель</w:t>
            </w:r>
          </w:p>
        </w:tc>
        <w:tc>
          <w:tcPr>
            <w:tcW w:w="2340" w:type="dxa"/>
          </w:tcPr>
          <w:p w:rsidR="004600E9" w:rsidRPr="00976DC0" w:rsidRDefault="004600E9" w:rsidP="004600E9">
            <w:pPr>
              <w:widowControl w:val="0"/>
              <w:rPr>
                <w:rFonts w:asciiTheme="minorHAnsi" w:hAnsiTheme="minorHAnsi"/>
                <w:sz w:val="22"/>
                <w:szCs w:val="22"/>
              </w:rPr>
            </w:pPr>
          </w:p>
        </w:tc>
      </w:tr>
      <w:tr w:rsidR="004600E9" w:rsidRPr="00BE6FC0" w:rsidTr="004600E9">
        <w:tc>
          <w:tcPr>
            <w:tcW w:w="1139" w:type="dxa"/>
          </w:tcPr>
          <w:p w:rsidR="004600E9" w:rsidRPr="00001F3D" w:rsidRDefault="004600E9" w:rsidP="004600E9">
            <w:pPr>
              <w:pStyle w:val="a1"/>
              <w:numPr>
                <w:ilvl w:val="3"/>
                <w:numId w:val="9"/>
              </w:numPr>
              <w:spacing w:before="100" w:beforeAutospacing="1" w:after="100" w:afterAutospacing="1"/>
              <w:ind w:left="57" w:firstLine="0"/>
              <w:rPr>
                <w:b w:val="0"/>
                <w:sz w:val="20"/>
                <w:szCs w:val="20"/>
              </w:rPr>
            </w:pPr>
            <w:bookmarkStart w:id="94" w:name="_Toc449688092"/>
            <w:bookmarkStart w:id="95" w:name="_Toc449688175"/>
            <w:bookmarkStart w:id="96" w:name="_Toc449688428"/>
            <w:bookmarkEnd w:id="94"/>
            <w:bookmarkEnd w:id="95"/>
            <w:bookmarkEnd w:id="96"/>
          </w:p>
        </w:tc>
        <w:tc>
          <w:tcPr>
            <w:tcW w:w="4196" w:type="dxa"/>
          </w:tcPr>
          <w:p w:rsidR="004600E9" w:rsidRPr="00976DC0" w:rsidRDefault="004600E9" w:rsidP="004600E9">
            <w:pPr>
              <w:rPr>
                <w:rFonts w:asciiTheme="minorHAnsi" w:hAnsiTheme="minorHAnsi"/>
                <w:sz w:val="22"/>
                <w:szCs w:val="22"/>
              </w:rPr>
            </w:pPr>
            <w:r w:rsidRPr="00976DC0">
              <w:rPr>
                <w:rFonts w:asciiTheme="minorHAnsi" w:hAnsiTheme="minorHAnsi"/>
                <w:sz w:val="22"/>
                <w:szCs w:val="22"/>
              </w:rPr>
              <w:t>Создание тестовых схем для проведения работ</w:t>
            </w:r>
          </w:p>
        </w:tc>
        <w:tc>
          <w:tcPr>
            <w:tcW w:w="2160" w:type="dxa"/>
          </w:tcPr>
          <w:p w:rsidR="004600E9" w:rsidRPr="00976DC0" w:rsidRDefault="004600E9" w:rsidP="004600E9">
            <w:pPr>
              <w:widowControl w:val="0"/>
              <w:jc w:val="center"/>
              <w:rPr>
                <w:rFonts w:asciiTheme="minorHAnsi" w:hAnsiTheme="minorHAnsi"/>
                <w:sz w:val="22"/>
                <w:szCs w:val="22"/>
              </w:rPr>
            </w:pPr>
            <w:r w:rsidRPr="00976DC0">
              <w:rPr>
                <w:rFonts w:asciiTheme="minorHAnsi" w:hAnsiTheme="minorHAnsi"/>
                <w:sz w:val="22"/>
                <w:szCs w:val="22"/>
              </w:rPr>
              <w:t>Заказчик</w:t>
            </w:r>
          </w:p>
        </w:tc>
        <w:tc>
          <w:tcPr>
            <w:tcW w:w="2340" w:type="dxa"/>
          </w:tcPr>
          <w:p w:rsidR="004600E9" w:rsidRPr="00976DC0" w:rsidRDefault="004600E9" w:rsidP="004600E9">
            <w:pPr>
              <w:widowControl w:val="0"/>
              <w:rPr>
                <w:rFonts w:asciiTheme="minorHAnsi" w:hAnsiTheme="minorHAnsi"/>
                <w:sz w:val="22"/>
                <w:szCs w:val="22"/>
              </w:rPr>
            </w:pPr>
          </w:p>
        </w:tc>
      </w:tr>
      <w:tr w:rsidR="004600E9" w:rsidRPr="00BE6FC0" w:rsidTr="004600E9">
        <w:tc>
          <w:tcPr>
            <w:tcW w:w="1139" w:type="dxa"/>
          </w:tcPr>
          <w:p w:rsidR="004600E9" w:rsidRPr="00001F3D" w:rsidRDefault="004600E9" w:rsidP="004600E9">
            <w:pPr>
              <w:pStyle w:val="a1"/>
              <w:numPr>
                <w:ilvl w:val="3"/>
                <w:numId w:val="9"/>
              </w:numPr>
              <w:spacing w:before="100" w:beforeAutospacing="1" w:after="100" w:afterAutospacing="1"/>
              <w:ind w:left="57" w:firstLine="0"/>
              <w:rPr>
                <w:b w:val="0"/>
                <w:sz w:val="20"/>
                <w:szCs w:val="20"/>
              </w:rPr>
            </w:pPr>
            <w:bookmarkStart w:id="97" w:name="_Toc449688093"/>
            <w:bookmarkStart w:id="98" w:name="_Toc449688176"/>
            <w:bookmarkStart w:id="99" w:name="_Toc449688429"/>
            <w:bookmarkEnd w:id="97"/>
            <w:bookmarkEnd w:id="98"/>
            <w:bookmarkEnd w:id="99"/>
          </w:p>
        </w:tc>
        <w:tc>
          <w:tcPr>
            <w:tcW w:w="4196" w:type="dxa"/>
          </w:tcPr>
          <w:p w:rsidR="004600E9" w:rsidRPr="00976DC0" w:rsidRDefault="004600E9" w:rsidP="00863B4B">
            <w:pPr>
              <w:rPr>
                <w:rFonts w:asciiTheme="minorHAnsi" w:hAnsiTheme="minorHAnsi"/>
                <w:sz w:val="22"/>
                <w:szCs w:val="22"/>
              </w:rPr>
            </w:pPr>
            <w:r w:rsidRPr="00976DC0">
              <w:rPr>
                <w:rFonts w:asciiTheme="minorHAnsi" w:hAnsiTheme="minorHAnsi"/>
                <w:sz w:val="22"/>
                <w:szCs w:val="22"/>
              </w:rPr>
              <w:t xml:space="preserve">Формирование кросс-таблиц соответствия </w:t>
            </w:r>
            <w:proofErr w:type="gramStart"/>
            <w:r w:rsidRPr="00976DC0">
              <w:rPr>
                <w:rFonts w:asciiTheme="minorHAnsi" w:hAnsiTheme="minorHAnsi"/>
                <w:sz w:val="22"/>
                <w:szCs w:val="22"/>
              </w:rPr>
              <w:t>используемой</w:t>
            </w:r>
            <w:proofErr w:type="gramEnd"/>
            <w:r w:rsidRPr="00976DC0">
              <w:rPr>
                <w:rFonts w:asciiTheme="minorHAnsi" w:hAnsiTheme="minorHAnsi"/>
                <w:sz w:val="22"/>
                <w:szCs w:val="22"/>
              </w:rPr>
              <w:t xml:space="preserve"> НСИ единой ЦНСИ</w:t>
            </w:r>
            <w:r w:rsidR="00863B4B">
              <w:rPr>
                <w:rFonts w:asciiTheme="minorHAnsi" w:hAnsiTheme="minorHAnsi"/>
                <w:sz w:val="22"/>
                <w:szCs w:val="22"/>
              </w:rPr>
              <w:t xml:space="preserve"> ПАО «Ростелеком»</w:t>
            </w:r>
            <w:r w:rsidR="00863B4B" w:rsidRPr="00976DC0">
              <w:rPr>
                <w:rFonts w:asciiTheme="minorHAnsi" w:hAnsiTheme="minorHAnsi"/>
                <w:sz w:val="22"/>
                <w:szCs w:val="22"/>
              </w:rPr>
              <w:t xml:space="preserve"> </w:t>
            </w:r>
            <w:r w:rsidRPr="00976DC0">
              <w:rPr>
                <w:rFonts w:asciiTheme="minorHAnsi" w:hAnsiTheme="minorHAnsi"/>
                <w:sz w:val="22"/>
                <w:szCs w:val="22"/>
              </w:rPr>
              <w:t xml:space="preserve"> в соответствии с разработанными форматами</w:t>
            </w:r>
          </w:p>
        </w:tc>
        <w:tc>
          <w:tcPr>
            <w:tcW w:w="2160" w:type="dxa"/>
          </w:tcPr>
          <w:p w:rsidR="004600E9" w:rsidRPr="00976DC0" w:rsidRDefault="004600E9" w:rsidP="004600E9">
            <w:pPr>
              <w:widowControl w:val="0"/>
              <w:jc w:val="center"/>
              <w:rPr>
                <w:rFonts w:asciiTheme="minorHAnsi" w:hAnsiTheme="minorHAnsi"/>
                <w:sz w:val="22"/>
                <w:szCs w:val="22"/>
              </w:rPr>
            </w:pPr>
            <w:r w:rsidRPr="00976DC0">
              <w:rPr>
                <w:rFonts w:asciiTheme="minorHAnsi" w:hAnsiTheme="minorHAnsi"/>
                <w:sz w:val="22"/>
                <w:szCs w:val="22"/>
              </w:rPr>
              <w:t>Заказчик</w:t>
            </w:r>
          </w:p>
        </w:tc>
        <w:tc>
          <w:tcPr>
            <w:tcW w:w="2340" w:type="dxa"/>
          </w:tcPr>
          <w:p w:rsidR="004600E9" w:rsidRPr="00976DC0" w:rsidRDefault="004600E9" w:rsidP="004600E9">
            <w:pPr>
              <w:widowControl w:val="0"/>
              <w:jc w:val="both"/>
              <w:rPr>
                <w:rFonts w:asciiTheme="minorHAnsi" w:hAnsiTheme="minorHAnsi"/>
                <w:sz w:val="22"/>
                <w:szCs w:val="22"/>
              </w:rPr>
            </w:pPr>
            <w:r w:rsidRPr="00976DC0">
              <w:rPr>
                <w:rFonts w:asciiTheme="minorHAnsi" w:hAnsiTheme="minorHAnsi"/>
                <w:sz w:val="22"/>
                <w:szCs w:val="22"/>
              </w:rPr>
              <w:t>Заказчик осуществляет поддержку кросс-таблиц соответствия в актуальном состоянии до завершения работ по переводу промышленной схемы филиала на единую НСИ.</w:t>
            </w:r>
          </w:p>
          <w:p w:rsidR="004600E9" w:rsidRPr="00976DC0" w:rsidRDefault="004600E9" w:rsidP="004600E9">
            <w:pPr>
              <w:widowControl w:val="0"/>
              <w:jc w:val="both"/>
              <w:rPr>
                <w:rFonts w:asciiTheme="minorHAnsi" w:hAnsiTheme="minorHAnsi"/>
                <w:sz w:val="22"/>
                <w:szCs w:val="22"/>
              </w:rPr>
            </w:pPr>
            <w:r w:rsidRPr="00976DC0">
              <w:rPr>
                <w:rFonts w:asciiTheme="minorHAnsi" w:hAnsiTheme="minorHAnsi"/>
                <w:sz w:val="22"/>
                <w:szCs w:val="22"/>
              </w:rPr>
              <w:t xml:space="preserve">Исполнитель </w:t>
            </w:r>
            <w:r w:rsidRPr="00976DC0">
              <w:rPr>
                <w:rFonts w:asciiTheme="minorHAnsi" w:hAnsiTheme="minorHAnsi"/>
                <w:sz w:val="22"/>
                <w:szCs w:val="22"/>
              </w:rPr>
              <w:lastRenderedPageBreak/>
              <w:t>осуществляет консультационную поддержку.</w:t>
            </w:r>
          </w:p>
        </w:tc>
      </w:tr>
      <w:tr w:rsidR="004600E9" w:rsidRPr="00BE6FC0" w:rsidTr="004600E9">
        <w:tc>
          <w:tcPr>
            <w:tcW w:w="1139" w:type="dxa"/>
          </w:tcPr>
          <w:p w:rsidR="004600E9" w:rsidRPr="00001F3D" w:rsidRDefault="004600E9" w:rsidP="004600E9">
            <w:pPr>
              <w:pStyle w:val="a1"/>
              <w:numPr>
                <w:ilvl w:val="3"/>
                <w:numId w:val="9"/>
              </w:numPr>
              <w:spacing w:before="100" w:beforeAutospacing="1" w:after="100" w:afterAutospacing="1"/>
              <w:ind w:left="57" w:firstLine="0"/>
              <w:rPr>
                <w:b w:val="0"/>
                <w:sz w:val="20"/>
                <w:szCs w:val="20"/>
              </w:rPr>
            </w:pPr>
            <w:bookmarkStart w:id="100" w:name="_Toc449688094"/>
            <w:bookmarkStart w:id="101" w:name="_Toc449688177"/>
            <w:bookmarkStart w:id="102" w:name="_Toc449688430"/>
            <w:bookmarkEnd w:id="100"/>
            <w:bookmarkEnd w:id="101"/>
            <w:bookmarkEnd w:id="102"/>
          </w:p>
        </w:tc>
        <w:tc>
          <w:tcPr>
            <w:tcW w:w="4196" w:type="dxa"/>
          </w:tcPr>
          <w:p w:rsidR="004600E9" w:rsidRPr="00976DC0" w:rsidRDefault="004600E9" w:rsidP="004600E9">
            <w:pPr>
              <w:rPr>
                <w:rFonts w:asciiTheme="minorHAnsi" w:hAnsiTheme="minorHAnsi"/>
                <w:sz w:val="22"/>
                <w:szCs w:val="22"/>
                <w:highlight w:val="cyan"/>
              </w:rPr>
            </w:pPr>
            <w:r w:rsidRPr="00976DC0">
              <w:rPr>
                <w:rFonts w:asciiTheme="minorHAnsi" w:hAnsiTheme="minorHAnsi"/>
                <w:sz w:val="22"/>
                <w:szCs w:val="22"/>
              </w:rPr>
              <w:t xml:space="preserve">Настройка процедур и интерфейсов миграции данных НСИ в части структур БД и алгоритмов обработки данных </w:t>
            </w:r>
          </w:p>
        </w:tc>
        <w:tc>
          <w:tcPr>
            <w:tcW w:w="2160" w:type="dxa"/>
          </w:tcPr>
          <w:p w:rsidR="004600E9" w:rsidRPr="00976DC0" w:rsidRDefault="004600E9" w:rsidP="004600E9">
            <w:pPr>
              <w:widowControl w:val="0"/>
              <w:jc w:val="center"/>
              <w:rPr>
                <w:rFonts w:asciiTheme="minorHAnsi" w:hAnsiTheme="minorHAnsi"/>
                <w:sz w:val="22"/>
                <w:szCs w:val="22"/>
              </w:rPr>
            </w:pPr>
            <w:r w:rsidRPr="00976DC0">
              <w:rPr>
                <w:rFonts w:asciiTheme="minorHAnsi" w:hAnsiTheme="minorHAnsi"/>
                <w:sz w:val="22"/>
                <w:szCs w:val="22"/>
              </w:rPr>
              <w:t>Исполнитель</w:t>
            </w:r>
          </w:p>
        </w:tc>
        <w:tc>
          <w:tcPr>
            <w:tcW w:w="2340" w:type="dxa"/>
          </w:tcPr>
          <w:p w:rsidR="004600E9" w:rsidRPr="00976DC0" w:rsidRDefault="004600E9" w:rsidP="004600E9">
            <w:pPr>
              <w:widowControl w:val="0"/>
              <w:jc w:val="both"/>
              <w:rPr>
                <w:rFonts w:asciiTheme="minorHAnsi" w:hAnsiTheme="minorHAnsi"/>
                <w:sz w:val="22"/>
                <w:szCs w:val="22"/>
              </w:rPr>
            </w:pPr>
          </w:p>
        </w:tc>
      </w:tr>
      <w:tr w:rsidR="004600E9" w:rsidRPr="00BE6FC0" w:rsidTr="004600E9">
        <w:tc>
          <w:tcPr>
            <w:tcW w:w="1139" w:type="dxa"/>
          </w:tcPr>
          <w:p w:rsidR="004600E9" w:rsidRPr="00001F3D" w:rsidRDefault="004600E9" w:rsidP="004600E9">
            <w:pPr>
              <w:pStyle w:val="a1"/>
              <w:numPr>
                <w:ilvl w:val="3"/>
                <w:numId w:val="9"/>
              </w:numPr>
              <w:spacing w:before="100" w:beforeAutospacing="1" w:after="100" w:afterAutospacing="1"/>
              <w:ind w:left="57" w:firstLine="0"/>
              <w:rPr>
                <w:b w:val="0"/>
                <w:sz w:val="20"/>
                <w:szCs w:val="20"/>
              </w:rPr>
            </w:pPr>
            <w:bookmarkStart w:id="103" w:name="_Toc449688095"/>
            <w:bookmarkStart w:id="104" w:name="_Toc449688178"/>
            <w:bookmarkStart w:id="105" w:name="_Toc449688431"/>
            <w:bookmarkEnd w:id="103"/>
            <w:bookmarkEnd w:id="104"/>
            <w:bookmarkEnd w:id="105"/>
          </w:p>
        </w:tc>
        <w:tc>
          <w:tcPr>
            <w:tcW w:w="4196" w:type="dxa"/>
          </w:tcPr>
          <w:p w:rsidR="004600E9" w:rsidRPr="00976DC0" w:rsidRDefault="004600E9" w:rsidP="004600E9">
            <w:pPr>
              <w:rPr>
                <w:rFonts w:asciiTheme="minorHAnsi" w:hAnsiTheme="minorHAnsi"/>
                <w:sz w:val="22"/>
                <w:szCs w:val="22"/>
                <w:highlight w:val="cyan"/>
              </w:rPr>
            </w:pPr>
            <w:r w:rsidRPr="00976DC0">
              <w:rPr>
                <w:rFonts w:asciiTheme="minorHAnsi" w:hAnsiTheme="minorHAnsi"/>
                <w:sz w:val="22"/>
                <w:szCs w:val="22"/>
              </w:rPr>
              <w:t>Внутрифирменное тестирование процедур и интерфейсов миграции данных НСИ</w:t>
            </w:r>
          </w:p>
        </w:tc>
        <w:tc>
          <w:tcPr>
            <w:tcW w:w="2160" w:type="dxa"/>
          </w:tcPr>
          <w:p w:rsidR="004600E9" w:rsidRPr="00976DC0" w:rsidRDefault="004600E9" w:rsidP="004600E9">
            <w:pPr>
              <w:widowControl w:val="0"/>
              <w:jc w:val="center"/>
              <w:rPr>
                <w:rFonts w:asciiTheme="minorHAnsi" w:hAnsiTheme="minorHAnsi"/>
                <w:sz w:val="22"/>
                <w:szCs w:val="22"/>
              </w:rPr>
            </w:pPr>
            <w:r w:rsidRPr="00976DC0">
              <w:rPr>
                <w:rFonts w:asciiTheme="minorHAnsi" w:hAnsiTheme="minorHAnsi"/>
                <w:sz w:val="22"/>
                <w:szCs w:val="22"/>
              </w:rPr>
              <w:t>Исполнитель</w:t>
            </w:r>
          </w:p>
        </w:tc>
        <w:tc>
          <w:tcPr>
            <w:tcW w:w="2340" w:type="dxa"/>
          </w:tcPr>
          <w:p w:rsidR="004600E9" w:rsidRPr="00976DC0" w:rsidRDefault="004600E9" w:rsidP="004600E9">
            <w:pPr>
              <w:widowControl w:val="0"/>
              <w:jc w:val="both"/>
              <w:rPr>
                <w:rFonts w:asciiTheme="minorHAnsi" w:hAnsiTheme="minorHAnsi"/>
                <w:sz w:val="22"/>
                <w:szCs w:val="22"/>
              </w:rPr>
            </w:pPr>
          </w:p>
        </w:tc>
      </w:tr>
      <w:tr w:rsidR="004600E9" w:rsidRPr="00BE6FC0" w:rsidTr="004600E9">
        <w:tc>
          <w:tcPr>
            <w:tcW w:w="1139" w:type="dxa"/>
          </w:tcPr>
          <w:p w:rsidR="004600E9" w:rsidRPr="00001F3D" w:rsidRDefault="004600E9" w:rsidP="004600E9">
            <w:pPr>
              <w:pStyle w:val="a1"/>
              <w:numPr>
                <w:ilvl w:val="3"/>
                <w:numId w:val="9"/>
              </w:numPr>
              <w:spacing w:before="100" w:beforeAutospacing="1" w:after="100" w:afterAutospacing="1"/>
              <w:ind w:left="57" w:firstLine="0"/>
              <w:rPr>
                <w:b w:val="0"/>
                <w:sz w:val="20"/>
                <w:szCs w:val="20"/>
              </w:rPr>
            </w:pPr>
            <w:bookmarkStart w:id="106" w:name="_Toc449688096"/>
            <w:bookmarkStart w:id="107" w:name="_Toc449688179"/>
            <w:bookmarkStart w:id="108" w:name="_Toc449688432"/>
            <w:bookmarkEnd w:id="106"/>
            <w:bookmarkEnd w:id="107"/>
            <w:bookmarkEnd w:id="108"/>
          </w:p>
        </w:tc>
        <w:tc>
          <w:tcPr>
            <w:tcW w:w="4196" w:type="dxa"/>
          </w:tcPr>
          <w:p w:rsidR="004600E9" w:rsidRPr="00976DC0" w:rsidRDefault="004600E9" w:rsidP="004600E9">
            <w:pPr>
              <w:rPr>
                <w:rFonts w:asciiTheme="minorHAnsi" w:hAnsiTheme="minorHAnsi"/>
                <w:sz w:val="22"/>
                <w:szCs w:val="22"/>
              </w:rPr>
            </w:pPr>
            <w:r w:rsidRPr="00976DC0">
              <w:rPr>
                <w:rFonts w:asciiTheme="minorHAnsi" w:hAnsiTheme="minorHAnsi"/>
                <w:sz w:val="22"/>
                <w:szCs w:val="22"/>
              </w:rPr>
              <w:t xml:space="preserve">Разработка и утверждение единой бизнес - логики работы с услугами в модуле «ТДО» для унификации процессов абонентского обслуживания </w:t>
            </w:r>
          </w:p>
        </w:tc>
        <w:tc>
          <w:tcPr>
            <w:tcW w:w="2160" w:type="dxa"/>
          </w:tcPr>
          <w:p w:rsidR="004600E9" w:rsidRPr="00976DC0" w:rsidRDefault="004600E9" w:rsidP="004600E9">
            <w:pPr>
              <w:widowControl w:val="0"/>
              <w:jc w:val="center"/>
              <w:rPr>
                <w:rFonts w:asciiTheme="minorHAnsi" w:hAnsiTheme="minorHAnsi"/>
                <w:b/>
                <w:sz w:val="22"/>
                <w:szCs w:val="22"/>
              </w:rPr>
            </w:pPr>
            <w:r w:rsidRPr="00976DC0">
              <w:rPr>
                <w:rFonts w:asciiTheme="minorHAnsi" w:hAnsiTheme="minorHAnsi"/>
                <w:sz w:val="22"/>
                <w:szCs w:val="22"/>
              </w:rPr>
              <w:t>Заказчик</w:t>
            </w:r>
          </w:p>
        </w:tc>
        <w:tc>
          <w:tcPr>
            <w:tcW w:w="2340" w:type="dxa"/>
          </w:tcPr>
          <w:p w:rsidR="004600E9" w:rsidRPr="00976DC0" w:rsidRDefault="004600E9" w:rsidP="004600E9">
            <w:pPr>
              <w:widowControl w:val="0"/>
              <w:rPr>
                <w:rFonts w:asciiTheme="minorHAnsi" w:hAnsiTheme="minorHAnsi"/>
                <w:sz w:val="22"/>
                <w:szCs w:val="22"/>
              </w:rPr>
            </w:pPr>
            <w:r w:rsidRPr="00976DC0">
              <w:rPr>
                <w:rFonts w:asciiTheme="minorHAnsi" w:hAnsiTheme="minorHAnsi"/>
                <w:sz w:val="22"/>
                <w:szCs w:val="22"/>
              </w:rPr>
              <w:t>Исполнитель осуществляет консультационную поддержку</w:t>
            </w:r>
          </w:p>
        </w:tc>
      </w:tr>
      <w:tr w:rsidR="004600E9" w:rsidRPr="00BE6FC0" w:rsidTr="004600E9">
        <w:tc>
          <w:tcPr>
            <w:tcW w:w="1139" w:type="dxa"/>
          </w:tcPr>
          <w:p w:rsidR="004600E9" w:rsidRPr="00001F3D" w:rsidRDefault="004600E9" w:rsidP="004600E9">
            <w:pPr>
              <w:pStyle w:val="a1"/>
              <w:numPr>
                <w:ilvl w:val="3"/>
                <w:numId w:val="9"/>
              </w:numPr>
              <w:spacing w:before="100" w:beforeAutospacing="1" w:after="100" w:afterAutospacing="1"/>
              <w:ind w:left="57" w:firstLine="0"/>
              <w:rPr>
                <w:b w:val="0"/>
                <w:sz w:val="20"/>
                <w:szCs w:val="20"/>
              </w:rPr>
            </w:pPr>
            <w:bookmarkStart w:id="109" w:name="_Toc449688097"/>
            <w:bookmarkStart w:id="110" w:name="_Toc449688180"/>
            <w:bookmarkStart w:id="111" w:name="_Toc449688433"/>
            <w:bookmarkEnd w:id="109"/>
            <w:bookmarkEnd w:id="110"/>
            <w:bookmarkEnd w:id="111"/>
          </w:p>
        </w:tc>
        <w:tc>
          <w:tcPr>
            <w:tcW w:w="4196" w:type="dxa"/>
          </w:tcPr>
          <w:p w:rsidR="004600E9" w:rsidRPr="00F550E6" w:rsidRDefault="004600E9" w:rsidP="004600E9">
            <w:pPr>
              <w:rPr>
                <w:rFonts w:ascii="Calibri" w:hAnsi="Calibri"/>
                <w:sz w:val="22"/>
                <w:szCs w:val="22"/>
              </w:rPr>
            </w:pPr>
            <w:r w:rsidRPr="00F550E6">
              <w:rPr>
                <w:rFonts w:ascii="Calibri" w:hAnsi="Calibri"/>
                <w:sz w:val="22"/>
                <w:szCs w:val="22"/>
              </w:rPr>
              <w:t xml:space="preserve">Создание тестовой среды </w:t>
            </w:r>
          </w:p>
        </w:tc>
        <w:tc>
          <w:tcPr>
            <w:tcW w:w="2160" w:type="dxa"/>
          </w:tcPr>
          <w:p w:rsidR="004600E9" w:rsidRPr="00F550E6" w:rsidRDefault="004600E9" w:rsidP="004600E9">
            <w:pPr>
              <w:widowControl w:val="0"/>
              <w:jc w:val="center"/>
              <w:rPr>
                <w:rFonts w:ascii="Calibri" w:hAnsi="Calibri"/>
                <w:sz w:val="22"/>
                <w:szCs w:val="22"/>
              </w:rPr>
            </w:pPr>
            <w:r w:rsidRPr="00F550E6">
              <w:rPr>
                <w:rFonts w:ascii="Calibri" w:hAnsi="Calibri"/>
                <w:sz w:val="22"/>
                <w:szCs w:val="22"/>
              </w:rPr>
              <w:t>Заказчик</w:t>
            </w:r>
          </w:p>
        </w:tc>
        <w:tc>
          <w:tcPr>
            <w:tcW w:w="2340" w:type="dxa"/>
          </w:tcPr>
          <w:p w:rsidR="004600E9" w:rsidRPr="00F550E6" w:rsidRDefault="004600E9" w:rsidP="004600E9">
            <w:pPr>
              <w:widowControl w:val="0"/>
              <w:jc w:val="both"/>
              <w:rPr>
                <w:rFonts w:ascii="Calibri" w:hAnsi="Calibri"/>
                <w:sz w:val="22"/>
                <w:szCs w:val="22"/>
              </w:rPr>
            </w:pPr>
            <w:r w:rsidRPr="00F550E6">
              <w:rPr>
                <w:rFonts w:ascii="Calibri" w:hAnsi="Calibri"/>
                <w:sz w:val="22"/>
                <w:szCs w:val="22"/>
              </w:rPr>
              <w:t xml:space="preserve">В качестве тестовой среды разворачиваются копии промышленной схемы АСР «СТАРТ» </w:t>
            </w:r>
          </w:p>
        </w:tc>
      </w:tr>
      <w:tr w:rsidR="004600E9" w:rsidRPr="00BE6FC0" w:rsidTr="004600E9">
        <w:tc>
          <w:tcPr>
            <w:tcW w:w="1139" w:type="dxa"/>
          </w:tcPr>
          <w:p w:rsidR="004600E9" w:rsidRPr="00001F3D" w:rsidRDefault="004600E9" w:rsidP="004600E9">
            <w:pPr>
              <w:pStyle w:val="a1"/>
              <w:numPr>
                <w:ilvl w:val="3"/>
                <w:numId w:val="9"/>
              </w:numPr>
              <w:spacing w:before="100" w:beforeAutospacing="1" w:after="100" w:afterAutospacing="1"/>
              <w:ind w:left="57" w:firstLine="0"/>
              <w:rPr>
                <w:b w:val="0"/>
                <w:sz w:val="20"/>
                <w:szCs w:val="20"/>
              </w:rPr>
            </w:pPr>
            <w:bookmarkStart w:id="112" w:name="_Toc449688098"/>
            <w:bookmarkStart w:id="113" w:name="_Toc449688181"/>
            <w:bookmarkStart w:id="114" w:name="_Toc449688434"/>
            <w:bookmarkEnd w:id="112"/>
            <w:bookmarkEnd w:id="113"/>
            <w:bookmarkEnd w:id="114"/>
          </w:p>
        </w:tc>
        <w:tc>
          <w:tcPr>
            <w:tcW w:w="4196" w:type="dxa"/>
          </w:tcPr>
          <w:p w:rsidR="004600E9" w:rsidRPr="00F550E6" w:rsidRDefault="004600E9" w:rsidP="004600E9">
            <w:pPr>
              <w:rPr>
                <w:rFonts w:ascii="Calibri" w:hAnsi="Calibri"/>
                <w:sz w:val="22"/>
                <w:szCs w:val="22"/>
              </w:rPr>
            </w:pPr>
            <w:r w:rsidRPr="00F550E6">
              <w:rPr>
                <w:rFonts w:ascii="Calibri" w:hAnsi="Calibri"/>
                <w:sz w:val="22"/>
                <w:szCs w:val="22"/>
              </w:rPr>
              <w:t>Проверочные испытания процедур и интерфейсов миграции данных НСИ на тестовой БД</w:t>
            </w:r>
          </w:p>
        </w:tc>
        <w:tc>
          <w:tcPr>
            <w:tcW w:w="2160" w:type="dxa"/>
          </w:tcPr>
          <w:p w:rsidR="004600E9" w:rsidRPr="00F550E6" w:rsidRDefault="004600E9" w:rsidP="004600E9">
            <w:pPr>
              <w:widowControl w:val="0"/>
              <w:jc w:val="center"/>
              <w:rPr>
                <w:rFonts w:ascii="Calibri" w:hAnsi="Calibri"/>
                <w:sz w:val="22"/>
                <w:szCs w:val="22"/>
              </w:rPr>
            </w:pPr>
            <w:r w:rsidRPr="00F550E6">
              <w:rPr>
                <w:rFonts w:ascii="Calibri" w:hAnsi="Calibri"/>
                <w:sz w:val="22"/>
                <w:szCs w:val="22"/>
              </w:rPr>
              <w:t>Исполнитель</w:t>
            </w:r>
          </w:p>
          <w:p w:rsidR="004600E9" w:rsidRPr="00F550E6" w:rsidRDefault="004600E9" w:rsidP="004600E9">
            <w:pPr>
              <w:widowControl w:val="0"/>
              <w:jc w:val="center"/>
              <w:rPr>
                <w:rFonts w:ascii="Calibri" w:hAnsi="Calibri"/>
                <w:sz w:val="22"/>
                <w:szCs w:val="22"/>
              </w:rPr>
            </w:pPr>
          </w:p>
        </w:tc>
        <w:tc>
          <w:tcPr>
            <w:tcW w:w="2340" w:type="dxa"/>
          </w:tcPr>
          <w:p w:rsidR="004600E9" w:rsidRPr="00F550E6" w:rsidRDefault="004600E9" w:rsidP="004600E9">
            <w:pPr>
              <w:widowControl w:val="0"/>
              <w:rPr>
                <w:rFonts w:ascii="Calibri" w:hAnsi="Calibri"/>
                <w:sz w:val="22"/>
                <w:szCs w:val="22"/>
              </w:rPr>
            </w:pPr>
            <w:r w:rsidRPr="00F550E6">
              <w:rPr>
                <w:rFonts w:ascii="Calibri" w:hAnsi="Calibri"/>
                <w:sz w:val="22"/>
                <w:szCs w:val="22"/>
              </w:rPr>
              <w:t xml:space="preserve">Заказчик обеспечивает технические условия для проведения работ. </w:t>
            </w:r>
          </w:p>
        </w:tc>
      </w:tr>
      <w:tr w:rsidR="004600E9" w:rsidRPr="00BE6FC0" w:rsidTr="004600E9">
        <w:tc>
          <w:tcPr>
            <w:tcW w:w="1139" w:type="dxa"/>
          </w:tcPr>
          <w:p w:rsidR="004600E9" w:rsidRPr="00001F3D" w:rsidRDefault="004600E9" w:rsidP="004600E9">
            <w:pPr>
              <w:pStyle w:val="a1"/>
              <w:numPr>
                <w:ilvl w:val="3"/>
                <w:numId w:val="9"/>
              </w:numPr>
              <w:spacing w:before="100" w:beforeAutospacing="1" w:after="100" w:afterAutospacing="1"/>
              <w:ind w:left="57" w:firstLine="0"/>
              <w:rPr>
                <w:b w:val="0"/>
                <w:sz w:val="20"/>
                <w:szCs w:val="20"/>
              </w:rPr>
            </w:pPr>
            <w:bookmarkStart w:id="115" w:name="_Toc449688099"/>
            <w:bookmarkStart w:id="116" w:name="_Toc449688182"/>
            <w:bookmarkStart w:id="117" w:name="_Toc449688435"/>
            <w:bookmarkEnd w:id="115"/>
            <w:bookmarkEnd w:id="116"/>
            <w:bookmarkEnd w:id="117"/>
          </w:p>
        </w:tc>
        <w:tc>
          <w:tcPr>
            <w:tcW w:w="4196" w:type="dxa"/>
          </w:tcPr>
          <w:p w:rsidR="004600E9" w:rsidRPr="00CA0199" w:rsidRDefault="004600E9" w:rsidP="004600E9">
            <w:pPr>
              <w:rPr>
                <w:rFonts w:ascii="Calibri" w:hAnsi="Calibri"/>
                <w:sz w:val="22"/>
                <w:szCs w:val="22"/>
                <w:highlight w:val="cyan"/>
              </w:rPr>
            </w:pPr>
            <w:r w:rsidRPr="00C632C9">
              <w:rPr>
                <w:rFonts w:ascii="Calibri" w:hAnsi="Calibri"/>
                <w:sz w:val="22"/>
                <w:szCs w:val="22"/>
              </w:rPr>
              <w:t>Закрытие тестового расчета.</w:t>
            </w:r>
            <w:r>
              <w:rPr>
                <w:rFonts w:ascii="Calibri" w:hAnsi="Calibri"/>
                <w:sz w:val="22"/>
                <w:szCs w:val="22"/>
              </w:rPr>
              <w:t xml:space="preserve"> </w:t>
            </w:r>
            <w:r w:rsidRPr="00CA0199">
              <w:rPr>
                <w:rFonts w:ascii="Calibri" w:hAnsi="Calibri"/>
                <w:sz w:val="22"/>
                <w:szCs w:val="22"/>
              </w:rPr>
              <w:t>Анализ результатов проверочных испытаний процедур и интерфейсов миграции данных НСИ на тестовой БД</w:t>
            </w:r>
          </w:p>
        </w:tc>
        <w:tc>
          <w:tcPr>
            <w:tcW w:w="2160" w:type="dxa"/>
          </w:tcPr>
          <w:p w:rsidR="004600E9" w:rsidRPr="00CA0199" w:rsidRDefault="004600E9" w:rsidP="004600E9">
            <w:pPr>
              <w:widowControl w:val="0"/>
              <w:jc w:val="center"/>
              <w:rPr>
                <w:rFonts w:ascii="Calibri" w:hAnsi="Calibri"/>
                <w:sz w:val="22"/>
                <w:szCs w:val="22"/>
              </w:rPr>
            </w:pPr>
            <w:r w:rsidRPr="00CA0199">
              <w:rPr>
                <w:rFonts w:ascii="Calibri" w:hAnsi="Calibri"/>
                <w:sz w:val="22"/>
                <w:szCs w:val="22"/>
              </w:rPr>
              <w:t>Заказчик</w:t>
            </w:r>
          </w:p>
        </w:tc>
        <w:tc>
          <w:tcPr>
            <w:tcW w:w="2340" w:type="dxa"/>
          </w:tcPr>
          <w:p w:rsidR="004600E9" w:rsidRPr="00CA0199" w:rsidRDefault="004600E9" w:rsidP="004600E9">
            <w:pPr>
              <w:widowControl w:val="0"/>
              <w:rPr>
                <w:rFonts w:ascii="Calibri" w:hAnsi="Calibri"/>
                <w:sz w:val="22"/>
                <w:szCs w:val="22"/>
              </w:rPr>
            </w:pPr>
            <w:r w:rsidRPr="00CA0199">
              <w:rPr>
                <w:rFonts w:ascii="Calibri" w:hAnsi="Calibri"/>
                <w:sz w:val="22"/>
                <w:szCs w:val="22"/>
              </w:rPr>
              <w:t>Исполнитель осуществляет консультационную поддержку</w:t>
            </w:r>
          </w:p>
        </w:tc>
      </w:tr>
      <w:tr w:rsidR="004600E9" w:rsidRPr="00BE6FC0" w:rsidTr="004600E9">
        <w:tc>
          <w:tcPr>
            <w:tcW w:w="1139" w:type="dxa"/>
          </w:tcPr>
          <w:p w:rsidR="004600E9" w:rsidRPr="00001F3D" w:rsidRDefault="004600E9" w:rsidP="004600E9">
            <w:pPr>
              <w:pStyle w:val="a1"/>
              <w:numPr>
                <w:ilvl w:val="3"/>
                <w:numId w:val="9"/>
              </w:numPr>
              <w:spacing w:before="100" w:beforeAutospacing="1" w:after="100" w:afterAutospacing="1"/>
              <w:ind w:left="57" w:firstLine="0"/>
              <w:rPr>
                <w:b w:val="0"/>
                <w:sz w:val="20"/>
                <w:szCs w:val="20"/>
              </w:rPr>
            </w:pPr>
            <w:bookmarkStart w:id="118" w:name="_Toc449688100"/>
            <w:bookmarkStart w:id="119" w:name="_Toc449688183"/>
            <w:bookmarkStart w:id="120" w:name="_Toc449688436"/>
            <w:bookmarkEnd w:id="118"/>
            <w:bookmarkEnd w:id="119"/>
            <w:bookmarkEnd w:id="120"/>
          </w:p>
        </w:tc>
        <w:tc>
          <w:tcPr>
            <w:tcW w:w="4196" w:type="dxa"/>
          </w:tcPr>
          <w:p w:rsidR="004600E9" w:rsidRPr="00F550E6" w:rsidRDefault="004600E9" w:rsidP="004600E9">
            <w:pPr>
              <w:rPr>
                <w:rFonts w:ascii="Calibri" w:hAnsi="Calibri"/>
                <w:sz w:val="22"/>
                <w:szCs w:val="22"/>
              </w:rPr>
            </w:pPr>
            <w:r w:rsidRPr="00F550E6">
              <w:rPr>
                <w:rFonts w:ascii="Calibri" w:hAnsi="Calibri"/>
                <w:sz w:val="22"/>
                <w:szCs w:val="22"/>
              </w:rPr>
              <w:t>Дополнительная настройка процедур и интерфейсов миграции данных НСИ по итогам тестовых испытаний</w:t>
            </w:r>
          </w:p>
        </w:tc>
        <w:tc>
          <w:tcPr>
            <w:tcW w:w="2160" w:type="dxa"/>
          </w:tcPr>
          <w:p w:rsidR="004600E9" w:rsidRPr="00F550E6" w:rsidRDefault="004600E9" w:rsidP="004600E9">
            <w:pPr>
              <w:widowControl w:val="0"/>
              <w:jc w:val="center"/>
              <w:rPr>
                <w:rFonts w:ascii="Calibri" w:hAnsi="Calibri"/>
                <w:sz w:val="22"/>
                <w:szCs w:val="22"/>
              </w:rPr>
            </w:pPr>
            <w:r w:rsidRPr="00F550E6">
              <w:rPr>
                <w:rFonts w:ascii="Calibri" w:hAnsi="Calibri"/>
                <w:sz w:val="22"/>
                <w:szCs w:val="22"/>
              </w:rPr>
              <w:t>Исполнитель</w:t>
            </w:r>
          </w:p>
        </w:tc>
        <w:tc>
          <w:tcPr>
            <w:tcW w:w="2340" w:type="dxa"/>
          </w:tcPr>
          <w:p w:rsidR="004600E9" w:rsidRPr="00F550E6" w:rsidRDefault="004600E9" w:rsidP="004600E9">
            <w:pPr>
              <w:widowControl w:val="0"/>
              <w:rPr>
                <w:rFonts w:ascii="Calibri" w:hAnsi="Calibri"/>
                <w:sz w:val="22"/>
                <w:szCs w:val="22"/>
              </w:rPr>
            </w:pPr>
          </w:p>
        </w:tc>
      </w:tr>
      <w:tr w:rsidR="004600E9" w:rsidRPr="00BE6FC0" w:rsidTr="004600E9">
        <w:tc>
          <w:tcPr>
            <w:tcW w:w="1139" w:type="dxa"/>
          </w:tcPr>
          <w:p w:rsidR="004600E9" w:rsidRPr="00001F3D" w:rsidRDefault="004600E9" w:rsidP="004600E9">
            <w:pPr>
              <w:pStyle w:val="a1"/>
              <w:numPr>
                <w:ilvl w:val="3"/>
                <w:numId w:val="9"/>
              </w:numPr>
              <w:spacing w:before="100" w:beforeAutospacing="1" w:after="100" w:afterAutospacing="1"/>
              <w:ind w:left="57" w:firstLine="0"/>
              <w:rPr>
                <w:b w:val="0"/>
                <w:sz w:val="20"/>
                <w:szCs w:val="20"/>
              </w:rPr>
            </w:pPr>
            <w:bookmarkStart w:id="121" w:name="_Toc449688101"/>
            <w:bookmarkStart w:id="122" w:name="_Toc449688184"/>
            <w:bookmarkStart w:id="123" w:name="_Toc449688437"/>
            <w:bookmarkEnd w:id="121"/>
            <w:bookmarkEnd w:id="122"/>
            <w:bookmarkEnd w:id="123"/>
          </w:p>
        </w:tc>
        <w:tc>
          <w:tcPr>
            <w:tcW w:w="4196" w:type="dxa"/>
          </w:tcPr>
          <w:p w:rsidR="004600E9" w:rsidRPr="00F550E6" w:rsidRDefault="004600E9" w:rsidP="004600E9">
            <w:pPr>
              <w:rPr>
                <w:rFonts w:ascii="Calibri" w:hAnsi="Calibri"/>
                <w:sz w:val="22"/>
                <w:szCs w:val="22"/>
              </w:rPr>
            </w:pPr>
            <w:r w:rsidRPr="00F550E6">
              <w:rPr>
                <w:rFonts w:ascii="Calibri" w:hAnsi="Calibri"/>
                <w:sz w:val="22"/>
                <w:szCs w:val="22"/>
              </w:rPr>
              <w:t>Повторное испытание с учетом проведенных настроек на тестовой БД</w:t>
            </w:r>
          </w:p>
        </w:tc>
        <w:tc>
          <w:tcPr>
            <w:tcW w:w="2160" w:type="dxa"/>
          </w:tcPr>
          <w:p w:rsidR="004600E9" w:rsidRPr="00F550E6" w:rsidRDefault="004600E9" w:rsidP="004600E9">
            <w:pPr>
              <w:widowControl w:val="0"/>
              <w:jc w:val="center"/>
              <w:rPr>
                <w:rFonts w:ascii="Calibri" w:hAnsi="Calibri"/>
                <w:sz w:val="22"/>
                <w:szCs w:val="22"/>
              </w:rPr>
            </w:pPr>
            <w:r w:rsidRPr="00F550E6">
              <w:rPr>
                <w:rFonts w:ascii="Calibri" w:hAnsi="Calibri"/>
                <w:sz w:val="22"/>
                <w:szCs w:val="22"/>
              </w:rPr>
              <w:t>Исполнитель</w:t>
            </w:r>
          </w:p>
          <w:p w:rsidR="004600E9" w:rsidRPr="00F550E6" w:rsidRDefault="004600E9" w:rsidP="004600E9">
            <w:pPr>
              <w:widowControl w:val="0"/>
              <w:jc w:val="center"/>
              <w:rPr>
                <w:rFonts w:ascii="Calibri" w:hAnsi="Calibri"/>
                <w:sz w:val="22"/>
                <w:szCs w:val="22"/>
              </w:rPr>
            </w:pPr>
          </w:p>
        </w:tc>
        <w:tc>
          <w:tcPr>
            <w:tcW w:w="2340" w:type="dxa"/>
          </w:tcPr>
          <w:p w:rsidR="004600E9" w:rsidRPr="00F550E6" w:rsidRDefault="004600E9" w:rsidP="004600E9">
            <w:pPr>
              <w:widowControl w:val="0"/>
              <w:rPr>
                <w:rFonts w:ascii="Calibri" w:hAnsi="Calibri"/>
                <w:sz w:val="22"/>
                <w:szCs w:val="22"/>
              </w:rPr>
            </w:pPr>
            <w:r w:rsidRPr="00F550E6">
              <w:rPr>
                <w:rFonts w:ascii="Calibri" w:hAnsi="Calibri"/>
                <w:sz w:val="22"/>
                <w:szCs w:val="22"/>
              </w:rPr>
              <w:t>Заказчик обеспечивает технические условия для проведения работ</w:t>
            </w:r>
          </w:p>
        </w:tc>
      </w:tr>
    </w:tbl>
    <w:p w:rsidR="00D278CF" w:rsidRPr="009004E8" w:rsidRDefault="00D278CF" w:rsidP="009004E8">
      <w:pPr>
        <w:jc w:val="both"/>
        <w:rPr>
          <w:rFonts w:asciiTheme="minorHAnsi" w:hAnsiTheme="minorHAnsi"/>
          <w:sz w:val="22"/>
          <w:szCs w:val="22"/>
        </w:rPr>
      </w:pPr>
    </w:p>
    <w:p w:rsidR="00484672" w:rsidRPr="00DF4DE4" w:rsidRDefault="004C4AA9" w:rsidP="00587ED9">
      <w:pPr>
        <w:pStyle w:val="a1"/>
      </w:pPr>
      <w:bookmarkStart w:id="124" w:name="_Toc449688102"/>
      <w:bookmarkStart w:id="125" w:name="_Toc449688185"/>
      <w:bookmarkStart w:id="126" w:name="_Toc449688438"/>
      <w:r>
        <w:t>Перевод в промышленную эксплуатацию</w:t>
      </w:r>
      <w:r w:rsidR="00DF4DE4" w:rsidRPr="00DF4DE4">
        <w:t>.</w:t>
      </w:r>
      <w:bookmarkEnd w:id="124"/>
      <w:bookmarkEnd w:id="125"/>
      <w:bookmarkEnd w:id="126"/>
    </w:p>
    <w:p w:rsidR="00976DC0" w:rsidRPr="00484672" w:rsidRDefault="00976DC0" w:rsidP="005D1931">
      <w:pPr>
        <w:rPr>
          <w:rFonts w:ascii="Calibri" w:hAnsi="Calibri"/>
          <w:sz w:val="22"/>
          <w:szCs w:val="22"/>
        </w:rPr>
      </w:pPr>
    </w:p>
    <w:tbl>
      <w:tblPr>
        <w:tblW w:w="978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4"/>
        <w:gridCol w:w="4252"/>
        <w:gridCol w:w="2127"/>
        <w:gridCol w:w="2268"/>
      </w:tblGrid>
      <w:tr w:rsidR="009C380A" w:rsidRPr="00041596" w:rsidTr="004600E9">
        <w:tc>
          <w:tcPr>
            <w:tcW w:w="1134" w:type="dxa"/>
          </w:tcPr>
          <w:p w:rsidR="009C380A" w:rsidRPr="00041596" w:rsidRDefault="009C380A" w:rsidP="00804565">
            <w:pPr>
              <w:jc w:val="center"/>
              <w:rPr>
                <w:rFonts w:asciiTheme="minorHAnsi" w:hAnsiTheme="minorHAnsi"/>
                <w:b/>
                <w:sz w:val="20"/>
                <w:szCs w:val="20"/>
              </w:rPr>
            </w:pPr>
            <w:r w:rsidRPr="00041596">
              <w:rPr>
                <w:rFonts w:asciiTheme="minorHAnsi" w:hAnsiTheme="minorHAnsi"/>
                <w:b/>
                <w:sz w:val="20"/>
                <w:szCs w:val="20"/>
              </w:rPr>
              <w:t>№№ п/п</w:t>
            </w:r>
          </w:p>
        </w:tc>
        <w:tc>
          <w:tcPr>
            <w:tcW w:w="4252" w:type="dxa"/>
          </w:tcPr>
          <w:p w:rsidR="009C380A" w:rsidRPr="00041596" w:rsidRDefault="009C380A" w:rsidP="00804565">
            <w:pPr>
              <w:jc w:val="center"/>
              <w:rPr>
                <w:rFonts w:asciiTheme="minorHAnsi" w:hAnsiTheme="minorHAnsi"/>
                <w:b/>
                <w:sz w:val="20"/>
                <w:szCs w:val="20"/>
              </w:rPr>
            </w:pPr>
            <w:r w:rsidRPr="00041596">
              <w:rPr>
                <w:rFonts w:asciiTheme="minorHAnsi" w:hAnsiTheme="minorHAnsi"/>
                <w:b/>
                <w:sz w:val="20"/>
                <w:szCs w:val="20"/>
              </w:rPr>
              <w:t>Наименование работ</w:t>
            </w:r>
          </w:p>
        </w:tc>
        <w:tc>
          <w:tcPr>
            <w:tcW w:w="2127" w:type="dxa"/>
          </w:tcPr>
          <w:p w:rsidR="009C380A" w:rsidRPr="00041596" w:rsidRDefault="009C380A" w:rsidP="00804565">
            <w:pPr>
              <w:jc w:val="center"/>
              <w:rPr>
                <w:rFonts w:asciiTheme="minorHAnsi" w:hAnsiTheme="minorHAnsi"/>
                <w:b/>
                <w:sz w:val="20"/>
                <w:szCs w:val="20"/>
              </w:rPr>
            </w:pPr>
            <w:r w:rsidRPr="00041596">
              <w:rPr>
                <w:rFonts w:asciiTheme="minorHAnsi" w:hAnsiTheme="minorHAnsi"/>
                <w:b/>
                <w:sz w:val="20"/>
                <w:szCs w:val="20"/>
              </w:rPr>
              <w:t>Ответственный за исполнение</w:t>
            </w:r>
          </w:p>
        </w:tc>
        <w:tc>
          <w:tcPr>
            <w:tcW w:w="2268" w:type="dxa"/>
          </w:tcPr>
          <w:p w:rsidR="009C380A" w:rsidRPr="00041596" w:rsidRDefault="009C380A" w:rsidP="00804565">
            <w:pPr>
              <w:jc w:val="center"/>
              <w:rPr>
                <w:rFonts w:asciiTheme="minorHAnsi" w:hAnsiTheme="minorHAnsi"/>
                <w:b/>
                <w:sz w:val="20"/>
                <w:szCs w:val="20"/>
              </w:rPr>
            </w:pPr>
            <w:r w:rsidRPr="00041596">
              <w:rPr>
                <w:rFonts w:asciiTheme="minorHAnsi" w:hAnsiTheme="minorHAnsi"/>
                <w:b/>
                <w:sz w:val="20"/>
                <w:szCs w:val="20"/>
              </w:rPr>
              <w:t>Примечание</w:t>
            </w:r>
          </w:p>
        </w:tc>
      </w:tr>
      <w:tr w:rsidR="004600E9" w:rsidRPr="00041596" w:rsidTr="004600E9">
        <w:tc>
          <w:tcPr>
            <w:tcW w:w="1134" w:type="dxa"/>
          </w:tcPr>
          <w:p w:rsidR="004600E9" w:rsidRPr="004600E9" w:rsidRDefault="004600E9" w:rsidP="004600E9">
            <w:pPr>
              <w:pStyle w:val="a1"/>
              <w:numPr>
                <w:ilvl w:val="3"/>
                <w:numId w:val="9"/>
              </w:numPr>
              <w:spacing w:before="100" w:beforeAutospacing="1" w:after="100" w:afterAutospacing="1"/>
              <w:ind w:left="57" w:firstLine="0"/>
              <w:rPr>
                <w:b w:val="0"/>
                <w:sz w:val="20"/>
                <w:szCs w:val="20"/>
              </w:rPr>
            </w:pPr>
            <w:bookmarkStart w:id="127" w:name="_Toc449688103"/>
            <w:bookmarkStart w:id="128" w:name="_Toc449688186"/>
            <w:bookmarkStart w:id="129" w:name="_Toc449688439"/>
            <w:bookmarkEnd w:id="127"/>
            <w:bookmarkEnd w:id="128"/>
            <w:bookmarkEnd w:id="129"/>
          </w:p>
        </w:tc>
        <w:tc>
          <w:tcPr>
            <w:tcW w:w="4252" w:type="dxa"/>
          </w:tcPr>
          <w:p w:rsidR="004600E9" w:rsidRPr="00F550E6" w:rsidRDefault="004600E9" w:rsidP="004600E9">
            <w:pPr>
              <w:rPr>
                <w:rFonts w:ascii="Calibri" w:hAnsi="Calibri"/>
                <w:sz w:val="22"/>
                <w:szCs w:val="22"/>
              </w:rPr>
            </w:pPr>
            <w:r w:rsidRPr="00F550E6">
              <w:rPr>
                <w:rFonts w:ascii="Calibri" w:hAnsi="Calibri"/>
                <w:sz w:val="22"/>
                <w:szCs w:val="22"/>
              </w:rPr>
              <w:t xml:space="preserve">Анализ результатов повторного испытания процедур и интерфейсов миграции данных НСИ </w:t>
            </w:r>
          </w:p>
        </w:tc>
        <w:tc>
          <w:tcPr>
            <w:tcW w:w="2127" w:type="dxa"/>
          </w:tcPr>
          <w:p w:rsidR="004600E9" w:rsidRPr="00F550E6" w:rsidRDefault="004600E9" w:rsidP="004600E9">
            <w:pPr>
              <w:widowControl w:val="0"/>
              <w:jc w:val="center"/>
              <w:rPr>
                <w:rFonts w:ascii="Calibri" w:hAnsi="Calibri"/>
                <w:sz w:val="22"/>
                <w:szCs w:val="22"/>
              </w:rPr>
            </w:pPr>
            <w:r w:rsidRPr="00F550E6">
              <w:rPr>
                <w:rFonts w:ascii="Calibri" w:hAnsi="Calibri"/>
                <w:sz w:val="22"/>
                <w:szCs w:val="22"/>
              </w:rPr>
              <w:t>Заказчик</w:t>
            </w:r>
          </w:p>
        </w:tc>
        <w:tc>
          <w:tcPr>
            <w:tcW w:w="2268" w:type="dxa"/>
          </w:tcPr>
          <w:p w:rsidR="004600E9" w:rsidRPr="00F550E6" w:rsidRDefault="004600E9" w:rsidP="004600E9">
            <w:pPr>
              <w:widowControl w:val="0"/>
              <w:rPr>
                <w:rFonts w:ascii="Calibri" w:hAnsi="Calibri"/>
                <w:sz w:val="22"/>
                <w:szCs w:val="22"/>
              </w:rPr>
            </w:pPr>
            <w:r w:rsidRPr="00F550E6">
              <w:rPr>
                <w:rFonts w:ascii="Calibri" w:hAnsi="Calibri"/>
                <w:sz w:val="22"/>
                <w:szCs w:val="22"/>
              </w:rPr>
              <w:t>Исполнитель осуществляет консультационную поддержку</w:t>
            </w:r>
          </w:p>
        </w:tc>
      </w:tr>
      <w:tr w:rsidR="004600E9" w:rsidRPr="00041596" w:rsidTr="004600E9">
        <w:tc>
          <w:tcPr>
            <w:tcW w:w="1134" w:type="dxa"/>
          </w:tcPr>
          <w:p w:rsidR="004600E9" w:rsidRPr="004600E9" w:rsidRDefault="004600E9" w:rsidP="004600E9">
            <w:pPr>
              <w:pStyle w:val="a1"/>
              <w:numPr>
                <w:ilvl w:val="3"/>
                <w:numId w:val="9"/>
              </w:numPr>
              <w:tabs>
                <w:tab w:val="clear" w:pos="1080"/>
                <w:tab w:val="num" w:pos="1440"/>
              </w:tabs>
              <w:spacing w:before="100" w:beforeAutospacing="1" w:after="100" w:afterAutospacing="1"/>
              <w:ind w:left="57" w:firstLine="0"/>
              <w:rPr>
                <w:b w:val="0"/>
              </w:rPr>
            </w:pPr>
            <w:bookmarkStart w:id="130" w:name="_Toc449688104"/>
            <w:bookmarkStart w:id="131" w:name="_Toc449688187"/>
            <w:bookmarkStart w:id="132" w:name="_Toc449688440"/>
            <w:bookmarkEnd w:id="130"/>
            <w:bookmarkEnd w:id="131"/>
            <w:bookmarkEnd w:id="132"/>
          </w:p>
        </w:tc>
        <w:tc>
          <w:tcPr>
            <w:tcW w:w="4252" w:type="dxa"/>
          </w:tcPr>
          <w:p w:rsidR="004600E9" w:rsidRPr="00F550E6" w:rsidRDefault="004600E9" w:rsidP="004600E9">
            <w:pPr>
              <w:rPr>
                <w:rFonts w:ascii="Calibri" w:hAnsi="Calibri"/>
                <w:sz w:val="22"/>
                <w:szCs w:val="22"/>
              </w:rPr>
            </w:pPr>
            <w:r w:rsidRPr="00F550E6">
              <w:rPr>
                <w:rFonts w:ascii="Calibri" w:hAnsi="Calibri"/>
                <w:sz w:val="22"/>
                <w:szCs w:val="22"/>
              </w:rPr>
              <w:t>Выполнение организационных, технических и технологических мероприятий по обеспечению перехода к использованию единой НСИ на промышленной БД</w:t>
            </w:r>
          </w:p>
        </w:tc>
        <w:tc>
          <w:tcPr>
            <w:tcW w:w="2127" w:type="dxa"/>
          </w:tcPr>
          <w:p w:rsidR="004600E9" w:rsidRPr="00F550E6" w:rsidRDefault="004600E9" w:rsidP="004600E9">
            <w:pPr>
              <w:widowControl w:val="0"/>
              <w:jc w:val="center"/>
              <w:rPr>
                <w:rFonts w:ascii="Calibri" w:hAnsi="Calibri"/>
                <w:sz w:val="22"/>
                <w:szCs w:val="22"/>
              </w:rPr>
            </w:pPr>
            <w:r w:rsidRPr="00F550E6">
              <w:rPr>
                <w:rFonts w:ascii="Calibri" w:hAnsi="Calibri"/>
                <w:sz w:val="22"/>
                <w:szCs w:val="22"/>
              </w:rPr>
              <w:t>Заказчик</w:t>
            </w:r>
          </w:p>
        </w:tc>
        <w:tc>
          <w:tcPr>
            <w:tcW w:w="2268" w:type="dxa"/>
          </w:tcPr>
          <w:p w:rsidR="004600E9" w:rsidRPr="00F550E6" w:rsidRDefault="004600E9" w:rsidP="004600E9">
            <w:pPr>
              <w:widowControl w:val="0"/>
              <w:rPr>
                <w:rFonts w:ascii="Calibri" w:hAnsi="Calibri"/>
                <w:sz w:val="22"/>
                <w:szCs w:val="22"/>
              </w:rPr>
            </w:pPr>
          </w:p>
        </w:tc>
      </w:tr>
      <w:tr w:rsidR="004600E9" w:rsidRPr="00041596" w:rsidTr="004600E9">
        <w:tc>
          <w:tcPr>
            <w:tcW w:w="1134" w:type="dxa"/>
          </w:tcPr>
          <w:p w:rsidR="004600E9" w:rsidRPr="004600E9" w:rsidRDefault="004600E9" w:rsidP="004600E9">
            <w:pPr>
              <w:pStyle w:val="a"/>
              <w:numPr>
                <w:ilvl w:val="0"/>
                <w:numId w:val="0"/>
              </w:numPr>
              <w:rPr>
                <w:b w:val="0"/>
                <w:sz w:val="20"/>
                <w:szCs w:val="20"/>
              </w:rPr>
            </w:pPr>
            <w:bookmarkStart w:id="133" w:name="_Toc449688105"/>
            <w:bookmarkStart w:id="134" w:name="_Toc449688188"/>
            <w:bookmarkStart w:id="135" w:name="_Toc449688441"/>
            <w:r>
              <w:rPr>
                <w:b w:val="0"/>
                <w:sz w:val="20"/>
                <w:szCs w:val="20"/>
              </w:rPr>
              <w:t>4.2.2.3</w:t>
            </w:r>
            <w:bookmarkEnd w:id="133"/>
            <w:bookmarkEnd w:id="134"/>
            <w:bookmarkEnd w:id="135"/>
          </w:p>
        </w:tc>
        <w:tc>
          <w:tcPr>
            <w:tcW w:w="4252" w:type="dxa"/>
          </w:tcPr>
          <w:p w:rsidR="004600E9" w:rsidRPr="00F550E6" w:rsidRDefault="004600E9" w:rsidP="004600E9">
            <w:pPr>
              <w:rPr>
                <w:rFonts w:ascii="Calibri" w:hAnsi="Calibri"/>
                <w:sz w:val="22"/>
                <w:szCs w:val="22"/>
              </w:rPr>
            </w:pPr>
            <w:r w:rsidRPr="00F550E6">
              <w:rPr>
                <w:rFonts w:ascii="Calibri" w:hAnsi="Calibri"/>
                <w:sz w:val="22"/>
                <w:szCs w:val="22"/>
              </w:rPr>
              <w:t>Проведение семинаров по технологии работы в модулях «</w:t>
            </w:r>
            <w:proofErr w:type="spellStart"/>
            <w:r w:rsidRPr="00F550E6">
              <w:rPr>
                <w:rFonts w:ascii="Calibri" w:hAnsi="Calibri"/>
                <w:sz w:val="22"/>
                <w:szCs w:val="22"/>
              </w:rPr>
              <w:t>Биллинг</w:t>
            </w:r>
            <w:proofErr w:type="spellEnd"/>
            <w:r w:rsidRPr="00F550E6">
              <w:rPr>
                <w:rFonts w:ascii="Calibri" w:hAnsi="Calibri"/>
                <w:sz w:val="22"/>
                <w:szCs w:val="22"/>
              </w:rPr>
              <w:t>» и ТДО на схеме с единой НСИ для конечных пользователей</w:t>
            </w:r>
          </w:p>
        </w:tc>
        <w:tc>
          <w:tcPr>
            <w:tcW w:w="2127" w:type="dxa"/>
          </w:tcPr>
          <w:p w:rsidR="004600E9" w:rsidRPr="00F550E6" w:rsidRDefault="004600E9" w:rsidP="004600E9">
            <w:pPr>
              <w:widowControl w:val="0"/>
              <w:jc w:val="center"/>
              <w:rPr>
                <w:rFonts w:ascii="Calibri" w:hAnsi="Calibri"/>
                <w:b/>
                <w:sz w:val="22"/>
                <w:szCs w:val="22"/>
              </w:rPr>
            </w:pPr>
            <w:r w:rsidRPr="00F550E6">
              <w:rPr>
                <w:rFonts w:ascii="Calibri" w:hAnsi="Calibri"/>
                <w:sz w:val="22"/>
                <w:szCs w:val="22"/>
              </w:rPr>
              <w:t>Заказчик</w:t>
            </w:r>
          </w:p>
        </w:tc>
        <w:tc>
          <w:tcPr>
            <w:tcW w:w="2268" w:type="dxa"/>
          </w:tcPr>
          <w:p w:rsidR="004600E9" w:rsidRPr="00F550E6" w:rsidRDefault="004600E9" w:rsidP="004600E9">
            <w:pPr>
              <w:widowControl w:val="0"/>
              <w:rPr>
                <w:rFonts w:ascii="Calibri" w:hAnsi="Calibri"/>
                <w:sz w:val="22"/>
                <w:szCs w:val="22"/>
              </w:rPr>
            </w:pPr>
            <w:r w:rsidRPr="00F550E6">
              <w:rPr>
                <w:rFonts w:ascii="Calibri" w:hAnsi="Calibri"/>
                <w:sz w:val="22"/>
                <w:szCs w:val="22"/>
              </w:rPr>
              <w:t>Исполнитель осуществляет консультационную поддержку</w:t>
            </w:r>
          </w:p>
        </w:tc>
      </w:tr>
      <w:tr w:rsidR="004600E9" w:rsidRPr="00041596" w:rsidTr="004600E9">
        <w:tc>
          <w:tcPr>
            <w:tcW w:w="1134" w:type="dxa"/>
          </w:tcPr>
          <w:p w:rsidR="004600E9" w:rsidRPr="004600E9" w:rsidRDefault="004600E9" w:rsidP="004600E9">
            <w:pPr>
              <w:rPr>
                <w:rFonts w:asciiTheme="minorHAnsi" w:hAnsiTheme="minorHAnsi"/>
                <w:sz w:val="20"/>
                <w:szCs w:val="20"/>
              </w:rPr>
            </w:pPr>
            <w:r>
              <w:rPr>
                <w:rFonts w:asciiTheme="minorHAnsi" w:hAnsiTheme="minorHAnsi"/>
                <w:sz w:val="20"/>
                <w:szCs w:val="20"/>
              </w:rPr>
              <w:t>4.2.2.4</w:t>
            </w:r>
          </w:p>
        </w:tc>
        <w:tc>
          <w:tcPr>
            <w:tcW w:w="4252" w:type="dxa"/>
          </w:tcPr>
          <w:p w:rsidR="004600E9" w:rsidRPr="00F550E6" w:rsidRDefault="004600E9" w:rsidP="004600E9">
            <w:pPr>
              <w:rPr>
                <w:rFonts w:ascii="Calibri" w:hAnsi="Calibri"/>
                <w:sz w:val="22"/>
                <w:szCs w:val="22"/>
              </w:rPr>
            </w:pPr>
            <w:r w:rsidRPr="00F550E6">
              <w:rPr>
                <w:rFonts w:ascii="Calibri" w:hAnsi="Calibri"/>
                <w:sz w:val="22"/>
                <w:szCs w:val="22"/>
              </w:rPr>
              <w:t>Создание промышленной схемы</w:t>
            </w:r>
          </w:p>
        </w:tc>
        <w:tc>
          <w:tcPr>
            <w:tcW w:w="2127" w:type="dxa"/>
          </w:tcPr>
          <w:p w:rsidR="004600E9" w:rsidRPr="00F550E6" w:rsidRDefault="004600E9" w:rsidP="004600E9">
            <w:pPr>
              <w:widowControl w:val="0"/>
              <w:jc w:val="center"/>
              <w:rPr>
                <w:rFonts w:ascii="Calibri" w:hAnsi="Calibri"/>
                <w:sz w:val="22"/>
                <w:szCs w:val="22"/>
              </w:rPr>
            </w:pPr>
            <w:r w:rsidRPr="00F550E6">
              <w:rPr>
                <w:rFonts w:ascii="Calibri" w:hAnsi="Calibri"/>
                <w:sz w:val="22"/>
                <w:szCs w:val="22"/>
              </w:rPr>
              <w:t>Заказчик</w:t>
            </w:r>
          </w:p>
        </w:tc>
        <w:tc>
          <w:tcPr>
            <w:tcW w:w="2268" w:type="dxa"/>
          </w:tcPr>
          <w:p w:rsidR="004600E9" w:rsidRPr="00F550E6" w:rsidRDefault="004600E9" w:rsidP="004600E9">
            <w:pPr>
              <w:widowControl w:val="0"/>
              <w:rPr>
                <w:rFonts w:ascii="Calibri" w:hAnsi="Calibri"/>
                <w:sz w:val="22"/>
                <w:szCs w:val="22"/>
              </w:rPr>
            </w:pPr>
          </w:p>
        </w:tc>
      </w:tr>
      <w:tr w:rsidR="004600E9" w:rsidRPr="00041596" w:rsidTr="004600E9">
        <w:tc>
          <w:tcPr>
            <w:tcW w:w="1134" w:type="dxa"/>
          </w:tcPr>
          <w:p w:rsidR="004600E9" w:rsidRPr="004600E9" w:rsidRDefault="004600E9" w:rsidP="004600E9">
            <w:pPr>
              <w:rPr>
                <w:rFonts w:asciiTheme="minorHAnsi" w:hAnsiTheme="minorHAnsi"/>
                <w:sz w:val="20"/>
                <w:szCs w:val="20"/>
              </w:rPr>
            </w:pPr>
            <w:r>
              <w:rPr>
                <w:rFonts w:asciiTheme="minorHAnsi" w:hAnsiTheme="minorHAnsi"/>
                <w:sz w:val="20"/>
                <w:szCs w:val="20"/>
              </w:rPr>
              <w:lastRenderedPageBreak/>
              <w:t>4.2.2.5</w:t>
            </w:r>
          </w:p>
        </w:tc>
        <w:tc>
          <w:tcPr>
            <w:tcW w:w="4252" w:type="dxa"/>
          </w:tcPr>
          <w:p w:rsidR="004600E9" w:rsidRPr="00F550E6" w:rsidRDefault="004600E9" w:rsidP="004600E9">
            <w:pPr>
              <w:rPr>
                <w:rFonts w:ascii="Calibri" w:hAnsi="Calibri"/>
                <w:sz w:val="22"/>
                <w:szCs w:val="22"/>
              </w:rPr>
            </w:pPr>
            <w:r w:rsidRPr="00F550E6">
              <w:rPr>
                <w:rFonts w:ascii="Calibri" w:hAnsi="Calibri"/>
                <w:sz w:val="22"/>
                <w:szCs w:val="22"/>
              </w:rPr>
              <w:t>Настройка шаблонов модуля «ТДО» для унификации процессов абонентского обслуживания</w:t>
            </w:r>
          </w:p>
        </w:tc>
        <w:tc>
          <w:tcPr>
            <w:tcW w:w="2127" w:type="dxa"/>
          </w:tcPr>
          <w:p w:rsidR="004600E9" w:rsidRPr="00F550E6" w:rsidRDefault="004600E9" w:rsidP="004600E9">
            <w:pPr>
              <w:widowControl w:val="0"/>
              <w:jc w:val="center"/>
              <w:rPr>
                <w:rFonts w:ascii="Calibri" w:hAnsi="Calibri"/>
                <w:sz w:val="22"/>
                <w:szCs w:val="22"/>
                <w:lang w:val="en-US"/>
              </w:rPr>
            </w:pPr>
            <w:r w:rsidRPr="00F550E6">
              <w:rPr>
                <w:rFonts w:ascii="Calibri" w:hAnsi="Calibri"/>
                <w:sz w:val="22"/>
                <w:szCs w:val="22"/>
              </w:rPr>
              <w:t>Заказчик</w:t>
            </w:r>
            <w:r w:rsidRPr="00F550E6">
              <w:rPr>
                <w:rFonts w:ascii="Calibri" w:hAnsi="Calibri"/>
                <w:sz w:val="22"/>
                <w:szCs w:val="22"/>
                <w:lang w:val="en-US"/>
              </w:rPr>
              <w:t>,</w:t>
            </w:r>
          </w:p>
          <w:p w:rsidR="004600E9" w:rsidRPr="00F550E6" w:rsidRDefault="004600E9" w:rsidP="004600E9">
            <w:pPr>
              <w:widowControl w:val="0"/>
              <w:jc w:val="center"/>
              <w:rPr>
                <w:rFonts w:ascii="Calibri" w:hAnsi="Calibri"/>
                <w:b/>
                <w:sz w:val="22"/>
                <w:szCs w:val="22"/>
              </w:rPr>
            </w:pPr>
            <w:r w:rsidRPr="00F550E6">
              <w:rPr>
                <w:rFonts w:ascii="Calibri" w:hAnsi="Calibri"/>
                <w:sz w:val="22"/>
                <w:szCs w:val="22"/>
              </w:rPr>
              <w:t>Исполнитель</w:t>
            </w:r>
          </w:p>
        </w:tc>
        <w:tc>
          <w:tcPr>
            <w:tcW w:w="2268" w:type="dxa"/>
          </w:tcPr>
          <w:p w:rsidR="004600E9" w:rsidRPr="00F550E6" w:rsidRDefault="004600E9" w:rsidP="004600E9">
            <w:pPr>
              <w:widowControl w:val="0"/>
              <w:rPr>
                <w:rFonts w:ascii="Calibri" w:hAnsi="Calibri"/>
                <w:sz w:val="22"/>
                <w:szCs w:val="22"/>
              </w:rPr>
            </w:pPr>
          </w:p>
        </w:tc>
      </w:tr>
      <w:tr w:rsidR="004600E9" w:rsidRPr="00041596" w:rsidTr="004600E9">
        <w:tc>
          <w:tcPr>
            <w:tcW w:w="1134" w:type="dxa"/>
          </w:tcPr>
          <w:p w:rsidR="004600E9" w:rsidRPr="004600E9" w:rsidRDefault="004600E9" w:rsidP="004600E9">
            <w:pPr>
              <w:rPr>
                <w:rFonts w:asciiTheme="minorHAnsi" w:hAnsiTheme="minorHAnsi"/>
                <w:sz w:val="20"/>
                <w:szCs w:val="20"/>
              </w:rPr>
            </w:pPr>
            <w:r>
              <w:rPr>
                <w:rFonts w:asciiTheme="minorHAnsi" w:hAnsiTheme="minorHAnsi"/>
                <w:sz w:val="20"/>
                <w:szCs w:val="20"/>
              </w:rPr>
              <w:t>4.2.2.6</w:t>
            </w:r>
          </w:p>
        </w:tc>
        <w:tc>
          <w:tcPr>
            <w:tcW w:w="4252" w:type="dxa"/>
          </w:tcPr>
          <w:p w:rsidR="004600E9" w:rsidRPr="00F550E6" w:rsidRDefault="004600E9" w:rsidP="00863B4B">
            <w:pPr>
              <w:rPr>
                <w:rFonts w:ascii="Calibri" w:hAnsi="Calibri"/>
                <w:sz w:val="22"/>
                <w:szCs w:val="22"/>
              </w:rPr>
            </w:pPr>
            <w:r w:rsidRPr="00F550E6">
              <w:rPr>
                <w:rFonts w:ascii="Calibri" w:hAnsi="Calibri"/>
                <w:sz w:val="22"/>
                <w:szCs w:val="22"/>
              </w:rPr>
              <w:t>Перевод промышленной схемы на единую НСИ</w:t>
            </w:r>
            <w:r w:rsidR="00863B4B">
              <w:rPr>
                <w:rFonts w:ascii="Calibri" w:hAnsi="Calibri"/>
                <w:sz w:val="22"/>
                <w:szCs w:val="22"/>
              </w:rPr>
              <w:t xml:space="preserve"> </w:t>
            </w:r>
            <w:r w:rsidR="00863B4B">
              <w:rPr>
                <w:rFonts w:asciiTheme="minorHAnsi" w:hAnsiTheme="minorHAnsi"/>
                <w:sz w:val="22"/>
                <w:szCs w:val="22"/>
              </w:rPr>
              <w:t>ПАО «Ростелеком»</w:t>
            </w:r>
            <w:bookmarkStart w:id="136" w:name="_GoBack"/>
            <w:bookmarkEnd w:id="136"/>
          </w:p>
        </w:tc>
        <w:tc>
          <w:tcPr>
            <w:tcW w:w="2127" w:type="dxa"/>
          </w:tcPr>
          <w:p w:rsidR="004600E9" w:rsidRPr="00F550E6" w:rsidRDefault="004600E9" w:rsidP="004600E9">
            <w:pPr>
              <w:widowControl w:val="0"/>
              <w:jc w:val="center"/>
              <w:rPr>
                <w:rFonts w:ascii="Calibri" w:hAnsi="Calibri"/>
                <w:sz w:val="22"/>
                <w:szCs w:val="22"/>
              </w:rPr>
            </w:pPr>
            <w:r w:rsidRPr="00F550E6">
              <w:rPr>
                <w:rFonts w:ascii="Calibri" w:hAnsi="Calibri"/>
                <w:sz w:val="22"/>
                <w:szCs w:val="22"/>
              </w:rPr>
              <w:t>Исполнитель</w:t>
            </w:r>
          </w:p>
        </w:tc>
        <w:tc>
          <w:tcPr>
            <w:tcW w:w="2268" w:type="dxa"/>
          </w:tcPr>
          <w:p w:rsidR="004600E9" w:rsidRPr="00F550E6" w:rsidRDefault="004600E9" w:rsidP="004600E9">
            <w:pPr>
              <w:widowControl w:val="0"/>
              <w:rPr>
                <w:rFonts w:ascii="Calibri" w:hAnsi="Calibri"/>
                <w:sz w:val="22"/>
                <w:szCs w:val="22"/>
              </w:rPr>
            </w:pPr>
          </w:p>
        </w:tc>
      </w:tr>
      <w:tr w:rsidR="004600E9" w:rsidRPr="00041596" w:rsidTr="004600E9">
        <w:tc>
          <w:tcPr>
            <w:tcW w:w="1134" w:type="dxa"/>
          </w:tcPr>
          <w:p w:rsidR="004600E9" w:rsidRPr="004600E9" w:rsidRDefault="004600E9" w:rsidP="004600E9">
            <w:pPr>
              <w:rPr>
                <w:rFonts w:asciiTheme="minorHAnsi" w:hAnsiTheme="minorHAnsi"/>
                <w:sz w:val="20"/>
                <w:szCs w:val="20"/>
              </w:rPr>
            </w:pPr>
            <w:r>
              <w:rPr>
                <w:rFonts w:asciiTheme="minorHAnsi" w:hAnsiTheme="minorHAnsi"/>
                <w:sz w:val="20"/>
                <w:szCs w:val="20"/>
              </w:rPr>
              <w:t>4.2.2.7</w:t>
            </w:r>
          </w:p>
        </w:tc>
        <w:tc>
          <w:tcPr>
            <w:tcW w:w="4252" w:type="dxa"/>
          </w:tcPr>
          <w:p w:rsidR="004600E9" w:rsidRPr="00F550E6" w:rsidRDefault="004600E9" w:rsidP="004600E9">
            <w:pPr>
              <w:rPr>
                <w:rFonts w:ascii="Calibri" w:hAnsi="Calibri"/>
                <w:sz w:val="22"/>
                <w:szCs w:val="22"/>
              </w:rPr>
            </w:pPr>
            <w:r w:rsidRPr="00F550E6">
              <w:rPr>
                <w:rFonts w:ascii="Calibri" w:hAnsi="Calibri"/>
                <w:sz w:val="22"/>
                <w:szCs w:val="22"/>
              </w:rPr>
              <w:t>Проведение первого промышленного расчета с использованием единой НСИ</w:t>
            </w:r>
          </w:p>
        </w:tc>
        <w:tc>
          <w:tcPr>
            <w:tcW w:w="2127" w:type="dxa"/>
          </w:tcPr>
          <w:p w:rsidR="004600E9" w:rsidRPr="00F550E6" w:rsidRDefault="004600E9" w:rsidP="004600E9">
            <w:pPr>
              <w:widowControl w:val="0"/>
              <w:jc w:val="center"/>
              <w:rPr>
                <w:rFonts w:ascii="Calibri" w:hAnsi="Calibri"/>
                <w:b/>
                <w:sz w:val="22"/>
                <w:szCs w:val="22"/>
              </w:rPr>
            </w:pPr>
            <w:r w:rsidRPr="00F550E6">
              <w:rPr>
                <w:rFonts w:ascii="Calibri" w:hAnsi="Calibri"/>
                <w:sz w:val="22"/>
                <w:szCs w:val="22"/>
              </w:rPr>
              <w:t>Заказчик</w:t>
            </w:r>
          </w:p>
        </w:tc>
        <w:tc>
          <w:tcPr>
            <w:tcW w:w="2268" w:type="dxa"/>
          </w:tcPr>
          <w:p w:rsidR="004600E9" w:rsidRPr="00F550E6" w:rsidRDefault="004600E9" w:rsidP="004600E9">
            <w:pPr>
              <w:widowControl w:val="0"/>
              <w:rPr>
                <w:rFonts w:ascii="Calibri" w:hAnsi="Calibri"/>
                <w:sz w:val="22"/>
                <w:szCs w:val="22"/>
              </w:rPr>
            </w:pPr>
            <w:r w:rsidRPr="00F550E6">
              <w:rPr>
                <w:rFonts w:ascii="Calibri" w:hAnsi="Calibri"/>
                <w:sz w:val="22"/>
                <w:szCs w:val="22"/>
              </w:rPr>
              <w:t>Исполнитель осуществляет консультационную поддержку</w:t>
            </w:r>
          </w:p>
        </w:tc>
      </w:tr>
    </w:tbl>
    <w:p w:rsidR="009C380A" w:rsidRDefault="009C380A" w:rsidP="009C380A">
      <w:pPr>
        <w:rPr>
          <w:rFonts w:ascii="Calibri" w:hAnsi="Calibri"/>
          <w:sz w:val="22"/>
          <w:szCs w:val="22"/>
          <w:lang w:val="en-US"/>
        </w:rPr>
      </w:pPr>
    </w:p>
    <w:p w:rsidR="009C380A" w:rsidRPr="009C380A" w:rsidRDefault="009C380A" w:rsidP="009C380A">
      <w:pPr>
        <w:jc w:val="both"/>
        <w:rPr>
          <w:rFonts w:ascii="Calibri" w:hAnsi="Calibri"/>
          <w:sz w:val="22"/>
          <w:szCs w:val="22"/>
        </w:rPr>
      </w:pPr>
      <w:r w:rsidRPr="009C380A">
        <w:rPr>
          <w:rFonts w:ascii="Calibri" w:hAnsi="Calibri"/>
          <w:sz w:val="22"/>
          <w:szCs w:val="22"/>
        </w:rPr>
        <w:t>Работы по переходу к использованию единых справочников ЦНСИ считаются выполненными с момента:</w:t>
      </w:r>
    </w:p>
    <w:p w:rsidR="009C380A" w:rsidRPr="009C380A" w:rsidRDefault="009C380A" w:rsidP="009C380A">
      <w:pPr>
        <w:numPr>
          <w:ilvl w:val="0"/>
          <w:numId w:val="30"/>
        </w:numPr>
        <w:jc w:val="both"/>
        <w:rPr>
          <w:rFonts w:ascii="Calibri" w:hAnsi="Calibri"/>
          <w:sz w:val="22"/>
          <w:szCs w:val="22"/>
        </w:rPr>
      </w:pPr>
      <w:r w:rsidRPr="009C380A">
        <w:rPr>
          <w:rFonts w:ascii="Calibri" w:hAnsi="Calibri"/>
          <w:sz w:val="22"/>
          <w:szCs w:val="22"/>
        </w:rPr>
        <w:t xml:space="preserve">осуществления Заказчиком поддержки картотек абонентов и услуг посредством модуля «ТДО» с использованием единой настройки шаблонов; </w:t>
      </w:r>
    </w:p>
    <w:p w:rsidR="009C380A" w:rsidRPr="009C380A" w:rsidRDefault="009C380A" w:rsidP="009C380A">
      <w:pPr>
        <w:numPr>
          <w:ilvl w:val="0"/>
          <w:numId w:val="30"/>
        </w:numPr>
        <w:jc w:val="both"/>
        <w:rPr>
          <w:rFonts w:ascii="Calibri" w:hAnsi="Calibri"/>
          <w:sz w:val="22"/>
          <w:szCs w:val="22"/>
        </w:rPr>
      </w:pPr>
      <w:r w:rsidRPr="009C380A">
        <w:rPr>
          <w:rFonts w:ascii="Calibri" w:hAnsi="Calibri"/>
          <w:sz w:val="22"/>
          <w:szCs w:val="22"/>
        </w:rPr>
        <w:t>проведения  первого промышленного расчета в АСР «Старт» на базе ЦНСИ, который определяется фактом выставления платежных документов с использованием единых справочников ЦНСИ.</w:t>
      </w:r>
    </w:p>
    <w:p w:rsidR="009C380A" w:rsidRPr="00CB00B8" w:rsidRDefault="009C380A" w:rsidP="009C380A">
      <w:pPr>
        <w:rPr>
          <w:rFonts w:ascii="Calibri" w:hAnsi="Calibri"/>
          <w:sz w:val="22"/>
          <w:szCs w:val="22"/>
        </w:rPr>
      </w:pPr>
    </w:p>
    <w:p w:rsidR="00DE6F1C" w:rsidRDefault="00DE6F1C" w:rsidP="003D2B04">
      <w:pPr>
        <w:pStyle w:val="a0"/>
      </w:pPr>
      <w:bookmarkStart w:id="137" w:name="_Toc449688106"/>
      <w:bookmarkStart w:id="138" w:name="_Toc449688189"/>
      <w:bookmarkStart w:id="139" w:name="_Toc449688442"/>
      <w:r w:rsidRPr="00104FA3">
        <w:t>Внедрение модуля «Старт IP» для обслуживания абонентов услуг связи на базе доступа к сети «Интернет» ПАО «Башинформсвязь» в централизованной схеме оперативного управления предоставлением новых услуг на основе АСР «Старт</w:t>
      </w:r>
      <w:r>
        <w:t xml:space="preserve"> в ПАО «Ростелеком». Реализация </w:t>
      </w:r>
      <w:proofErr w:type="spellStart"/>
      <w:r w:rsidRPr="00104FA3">
        <w:t>мультиплатформенного</w:t>
      </w:r>
      <w:proofErr w:type="spellEnd"/>
      <w:r w:rsidRPr="00104FA3">
        <w:t xml:space="preserve"> обеспечения услуг IPTV с целью одновременной поддержки комплексов CTI и </w:t>
      </w:r>
      <w:proofErr w:type="spellStart"/>
      <w:r w:rsidRPr="00104FA3">
        <w:t>SmartLabs</w:t>
      </w:r>
      <w:proofErr w:type="spellEnd"/>
      <w:r>
        <w:t>.</w:t>
      </w:r>
      <w:bookmarkEnd w:id="137"/>
      <w:bookmarkEnd w:id="138"/>
      <w:bookmarkEnd w:id="139"/>
    </w:p>
    <w:p w:rsidR="00DE6F1C" w:rsidRDefault="00DE6F1C" w:rsidP="00DE6F1C">
      <w:pPr>
        <w:pStyle w:val="a1"/>
      </w:pPr>
      <w:bookmarkStart w:id="140" w:name="_Toc449688107"/>
      <w:bookmarkStart w:id="141" w:name="_Toc449688190"/>
      <w:bookmarkStart w:id="142" w:name="_Toc449688443"/>
      <w:r w:rsidRPr="00041596">
        <w:t>Подготовительный этап.</w:t>
      </w:r>
      <w:bookmarkEnd w:id="140"/>
      <w:bookmarkEnd w:id="141"/>
      <w:bookmarkEnd w:id="142"/>
      <w:r w:rsidRPr="00041596">
        <w:t xml:space="preserve"> </w:t>
      </w:r>
    </w:p>
    <w:p w:rsidR="00DE6F1C" w:rsidRDefault="00DE6F1C" w:rsidP="00DE6F1C">
      <w:pPr>
        <w:pStyle w:val="a1"/>
        <w:numPr>
          <w:ilvl w:val="0"/>
          <w:numId w:val="0"/>
        </w:numPr>
        <w:ind w:left="357"/>
      </w:pP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01"/>
        <w:gridCol w:w="4479"/>
        <w:gridCol w:w="2160"/>
        <w:gridCol w:w="2340"/>
      </w:tblGrid>
      <w:tr w:rsidR="00DE6F1C" w:rsidRPr="00041596" w:rsidTr="0059608A">
        <w:trPr>
          <w:tblHeader/>
          <w:jc w:val="center"/>
        </w:trPr>
        <w:tc>
          <w:tcPr>
            <w:tcW w:w="1101" w:type="dxa"/>
          </w:tcPr>
          <w:p w:rsidR="00DE6F1C" w:rsidRPr="00001F3D" w:rsidRDefault="00DE6F1C" w:rsidP="0059608A">
            <w:pPr>
              <w:pStyle w:val="a1"/>
              <w:numPr>
                <w:ilvl w:val="0"/>
                <w:numId w:val="0"/>
              </w:numPr>
              <w:spacing w:before="100" w:beforeAutospacing="1" w:after="100" w:afterAutospacing="1"/>
              <w:ind w:left="360"/>
              <w:rPr>
                <w:b w:val="0"/>
                <w:sz w:val="20"/>
                <w:szCs w:val="20"/>
              </w:rPr>
            </w:pPr>
            <w:bookmarkStart w:id="143" w:name="_Toc449688108"/>
            <w:bookmarkStart w:id="144" w:name="_Toc449688191"/>
            <w:bookmarkStart w:id="145" w:name="_Toc449688444"/>
            <w:r w:rsidRPr="00041596">
              <w:rPr>
                <w:rFonts w:asciiTheme="minorHAnsi" w:hAnsiTheme="minorHAnsi"/>
                <w:sz w:val="20"/>
                <w:szCs w:val="20"/>
              </w:rPr>
              <w:t>№№ п/п</w:t>
            </w:r>
            <w:bookmarkEnd w:id="143"/>
            <w:bookmarkEnd w:id="144"/>
            <w:bookmarkEnd w:id="145"/>
          </w:p>
        </w:tc>
        <w:tc>
          <w:tcPr>
            <w:tcW w:w="4479" w:type="dxa"/>
          </w:tcPr>
          <w:p w:rsidR="00DE6F1C" w:rsidRPr="00041596" w:rsidRDefault="00DE6F1C" w:rsidP="0059608A">
            <w:pPr>
              <w:jc w:val="center"/>
              <w:rPr>
                <w:rFonts w:asciiTheme="minorHAnsi" w:hAnsiTheme="minorHAnsi"/>
                <w:b/>
                <w:sz w:val="20"/>
                <w:szCs w:val="20"/>
              </w:rPr>
            </w:pPr>
            <w:r w:rsidRPr="00041596">
              <w:rPr>
                <w:rFonts w:asciiTheme="minorHAnsi" w:hAnsiTheme="minorHAnsi"/>
                <w:b/>
                <w:sz w:val="20"/>
                <w:szCs w:val="20"/>
              </w:rPr>
              <w:t>Наименование работ</w:t>
            </w:r>
          </w:p>
        </w:tc>
        <w:tc>
          <w:tcPr>
            <w:tcW w:w="2160" w:type="dxa"/>
          </w:tcPr>
          <w:p w:rsidR="00DE6F1C" w:rsidRPr="00041596" w:rsidRDefault="00DE6F1C" w:rsidP="0059608A">
            <w:pPr>
              <w:jc w:val="center"/>
              <w:rPr>
                <w:rFonts w:asciiTheme="minorHAnsi" w:hAnsiTheme="minorHAnsi"/>
                <w:b/>
                <w:sz w:val="20"/>
                <w:szCs w:val="20"/>
              </w:rPr>
            </w:pPr>
            <w:r w:rsidRPr="00041596">
              <w:rPr>
                <w:rFonts w:asciiTheme="minorHAnsi" w:hAnsiTheme="minorHAnsi"/>
                <w:b/>
                <w:sz w:val="20"/>
                <w:szCs w:val="20"/>
              </w:rPr>
              <w:t>Ответственный за исполнение</w:t>
            </w:r>
          </w:p>
        </w:tc>
        <w:tc>
          <w:tcPr>
            <w:tcW w:w="2340" w:type="dxa"/>
          </w:tcPr>
          <w:p w:rsidR="00DE6F1C" w:rsidRPr="00041596" w:rsidRDefault="00DE6F1C" w:rsidP="0059608A">
            <w:pPr>
              <w:jc w:val="center"/>
              <w:rPr>
                <w:rFonts w:asciiTheme="minorHAnsi" w:hAnsiTheme="minorHAnsi"/>
                <w:b/>
                <w:sz w:val="20"/>
                <w:szCs w:val="20"/>
              </w:rPr>
            </w:pPr>
            <w:r w:rsidRPr="00041596">
              <w:rPr>
                <w:rFonts w:asciiTheme="minorHAnsi" w:hAnsiTheme="minorHAnsi"/>
                <w:b/>
                <w:sz w:val="20"/>
                <w:szCs w:val="20"/>
              </w:rPr>
              <w:t>Примечание</w:t>
            </w:r>
          </w:p>
        </w:tc>
      </w:tr>
      <w:tr w:rsidR="00DE6F1C" w:rsidRPr="00E07947" w:rsidTr="0059608A">
        <w:trPr>
          <w:jc w:val="center"/>
        </w:trPr>
        <w:tc>
          <w:tcPr>
            <w:tcW w:w="1101" w:type="dxa"/>
          </w:tcPr>
          <w:p w:rsidR="00DE6F1C" w:rsidRPr="005D5FAE" w:rsidRDefault="00DE6F1C" w:rsidP="0059608A">
            <w:pPr>
              <w:pStyle w:val="a1"/>
              <w:numPr>
                <w:ilvl w:val="3"/>
                <w:numId w:val="9"/>
              </w:numPr>
              <w:spacing w:before="100" w:beforeAutospacing="1" w:after="100" w:afterAutospacing="1"/>
              <w:ind w:left="57" w:firstLine="0"/>
              <w:rPr>
                <w:b w:val="0"/>
                <w:sz w:val="20"/>
                <w:szCs w:val="20"/>
              </w:rPr>
            </w:pPr>
            <w:bookmarkStart w:id="146" w:name="_Toc449688109"/>
            <w:bookmarkStart w:id="147" w:name="_Toc449688192"/>
            <w:bookmarkStart w:id="148" w:name="_Toc449688445"/>
            <w:bookmarkEnd w:id="146"/>
            <w:bookmarkEnd w:id="147"/>
            <w:bookmarkEnd w:id="148"/>
          </w:p>
        </w:tc>
        <w:tc>
          <w:tcPr>
            <w:tcW w:w="4479" w:type="dxa"/>
          </w:tcPr>
          <w:p w:rsidR="00DE6F1C" w:rsidRPr="00E07947" w:rsidRDefault="00DE6F1C" w:rsidP="0059608A">
            <w:pPr>
              <w:rPr>
                <w:rFonts w:asciiTheme="minorHAnsi" w:hAnsiTheme="minorHAnsi"/>
                <w:sz w:val="22"/>
                <w:szCs w:val="22"/>
              </w:rPr>
            </w:pPr>
            <w:r w:rsidRPr="004316E1">
              <w:rPr>
                <w:rFonts w:asciiTheme="minorHAnsi" w:hAnsiTheme="minorHAnsi"/>
                <w:sz w:val="22"/>
                <w:szCs w:val="22"/>
              </w:rPr>
              <w:t>Анализ данных о серверном /</w:t>
            </w:r>
            <w:r>
              <w:rPr>
                <w:rFonts w:asciiTheme="minorHAnsi" w:hAnsiTheme="minorHAnsi"/>
                <w:sz w:val="22"/>
                <w:szCs w:val="22"/>
              </w:rPr>
              <w:t>сетевом</w:t>
            </w:r>
            <w:r w:rsidRPr="004316E1">
              <w:rPr>
                <w:rFonts w:asciiTheme="minorHAnsi" w:hAnsiTheme="minorHAnsi"/>
                <w:sz w:val="22"/>
                <w:szCs w:val="22"/>
              </w:rPr>
              <w:t xml:space="preserve"> оборудовании и версий ОС, планируемых Заказчиком для </w:t>
            </w:r>
            <w:r>
              <w:rPr>
                <w:rFonts w:asciiTheme="minorHAnsi" w:hAnsiTheme="minorHAnsi"/>
                <w:sz w:val="22"/>
                <w:szCs w:val="22"/>
              </w:rPr>
              <w:t>установки и эксплуатации</w:t>
            </w:r>
            <w:r w:rsidRPr="004316E1">
              <w:rPr>
                <w:rFonts w:asciiTheme="minorHAnsi" w:hAnsiTheme="minorHAnsi"/>
                <w:sz w:val="22"/>
                <w:szCs w:val="22"/>
              </w:rPr>
              <w:t xml:space="preserve">  модуля «Старт-</w:t>
            </w:r>
            <w:proofErr w:type="gramStart"/>
            <w:r w:rsidRPr="004316E1">
              <w:rPr>
                <w:rFonts w:asciiTheme="minorHAnsi" w:hAnsiTheme="minorHAnsi"/>
                <w:sz w:val="22"/>
                <w:szCs w:val="22"/>
              </w:rPr>
              <w:t>IP</w:t>
            </w:r>
            <w:proofErr w:type="gramEnd"/>
            <w:r w:rsidRPr="004316E1">
              <w:rPr>
                <w:rFonts w:asciiTheme="minorHAnsi" w:hAnsiTheme="minorHAnsi"/>
                <w:sz w:val="22"/>
                <w:szCs w:val="22"/>
              </w:rPr>
              <w:t>» АСР «Старт»</w:t>
            </w:r>
            <w:r>
              <w:rPr>
                <w:rFonts w:asciiTheme="minorHAnsi" w:hAnsiTheme="minorHAnsi"/>
                <w:sz w:val="22"/>
                <w:szCs w:val="22"/>
              </w:rPr>
              <w:t xml:space="preserve">. Согласование с Заказчиком </w:t>
            </w:r>
            <w:r w:rsidRPr="006A28B7">
              <w:t xml:space="preserve"> </w:t>
            </w:r>
            <w:r w:rsidRPr="004316E1">
              <w:rPr>
                <w:rFonts w:asciiTheme="minorHAnsi" w:hAnsiTheme="minorHAnsi"/>
                <w:sz w:val="22"/>
                <w:szCs w:val="22"/>
              </w:rPr>
              <w:t>конфигурация серверного</w:t>
            </w:r>
            <w:r>
              <w:rPr>
                <w:rFonts w:asciiTheme="minorHAnsi" w:hAnsiTheme="minorHAnsi"/>
                <w:sz w:val="22"/>
                <w:szCs w:val="22"/>
              </w:rPr>
              <w:t xml:space="preserve"> </w:t>
            </w:r>
            <w:r w:rsidRPr="004316E1">
              <w:rPr>
                <w:rFonts w:asciiTheme="minorHAnsi" w:hAnsiTheme="minorHAnsi"/>
                <w:sz w:val="22"/>
                <w:szCs w:val="22"/>
              </w:rPr>
              <w:t>/</w:t>
            </w:r>
            <w:r>
              <w:rPr>
                <w:rFonts w:asciiTheme="minorHAnsi" w:hAnsiTheme="minorHAnsi"/>
                <w:sz w:val="22"/>
                <w:szCs w:val="22"/>
              </w:rPr>
              <w:t>сетевого</w:t>
            </w:r>
            <w:r w:rsidRPr="004316E1">
              <w:rPr>
                <w:rFonts w:asciiTheme="minorHAnsi" w:hAnsiTheme="minorHAnsi"/>
                <w:sz w:val="22"/>
                <w:szCs w:val="22"/>
              </w:rPr>
              <w:t xml:space="preserve"> оборудования/ </w:t>
            </w:r>
            <w:r>
              <w:rPr>
                <w:rFonts w:asciiTheme="minorHAnsi" w:hAnsiTheme="minorHAnsi"/>
                <w:sz w:val="22"/>
                <w:szCs w:val="22"/>
              </w:rPr>
              <w:t>версии ОС</w:t>
            </w:r>
            <w:r w:rsidRPr="004316E1">
              <w:rPr>
                <w:rFonts w:asciiTheme="minorHAnsi" w:hAnsiTheme="minorHAnsi"/>
                <w:sz w:val="22"/>
                <w:szCs w:val="22"/>
              </w:rPr>
              <w:t xml:space="preserve"> для установки</w:t>
            </w:r>
            <w:r>
              <w:rPr>
                <w:rFonts w:asciiTheme="minorHAnsi" w:hAnsiTheme="minorHAnsi"/>
                <w:sz w:val="22"/>
                <w:szCs w:val="22"/>
              </w:rPr>
              <w:t xml:space="preserve"> и эксплуатации</w:t>
            </w:r>
            <w:r w:rsidRPr="004316E1">
              <w:rPr>
                <w:rFonts w:asciiTheme="minorHAnsi" w:hAnsiTheme="minorHAnsi"/>
                <w:sz w:val="22"/>
                <w:szCs w:val="22"/>
              </w:rPr>
              <w:t xml:space="preserve"> </w:t>
            </w:r>
            <w:r>
              <w:rPr>
                <w:rFonts w:asciiTheme="minorHAnsi" w:hAnsiTheme="minorHAnsi"/>
                <w:sz w:val="22"/>
                <w:szCs w:val="22"/>
              </w:rPr>
              <w:t>м</w:t>
            </w:r>
            <w:r w:rsidRPr="004316E1">
              <w:rPr>
                <w:rFonts w:asciiTheme="minorHAnsi" w:hAnsiTheme="minorHAnsi"/>
                <w:sz w:val="22"/>
                <w:szCs w:val="22"/>
              </w:rPr>
              <w:t>одуля «Старт-</w:t>
            </w:r>
            <w:proofErr w:type="gramStart"/>
            <w:r w:rsidRPr="004316E1">
              <w:rPr>
                <w:rFonts w:asciiTheme="minorHAnsi" w:hAnsiTheme="minorHAnsi"/>
                <w:sz w:val="22"/>
                <w:szCs w:val="22"/>
              </w:rPr>
              <w:t>IP</w:t>
            </w:r>
            <w:proofErr w:type="gramEnd"/>
            <w:r w:rsidRPr="004316E1">
              <w:rPr>
                <w:rFonts w:asciiTheme="minorHAnsi" w:hAnsiTheme="minorHAnsi"/>
                <w:sz w:val="22"/>
                <w:szCs w:val="22"/>
              </w:rPr>
              <w:t>» АСР «Старт»</w:t>
            </w:r>
          </w:p>
        </w:tc>
        <w:tc>
          <w:tcPr>
            <w:tcW w:w="2160" w:type="dxa"/>
          </w:tcPr>
          <w:p w:rsidR="00DE6F1C" w:rsidRPr="00E07947" w:rsidRDefault="00DE6F1C" w:rsidP="0059608A">
            <w:pPr>
              <w:widowControl w:val="0"/>
              <w:jc w:val="center"/>
              <w:rPr>
                <w:rFonts w:asciiTheme="minorHAnsi" w:hAnsiTheme="minorHAnsi"/>
                <w:sz w:val="22"/>
                <w:szCs w:val="22"/>
              </w:rPr>
            </w:pPr>
            <w:r w:rsidRPr="00E07947">
              <w:rPr>
                <w:rFonts w:asciiTheme="minorHAnsi" w:hAnsiTheme="minorHAnsi"/>
                <w:sz w:val="22"/>
                <w:szCs w:val="22"/>
              </w:rPr>
              <w:t>Заказчик</w:t>
            </w:r>
          </w:p>
        </w:tc>
        <w:tc>
          <w:tcPr>
            <w:tcW w:w="2340" w:type="dxa"/>
          </w:tcPr>
          <w:p w:rsidR="00DE6F1C" w:rsidRPr="00EC148C" w:rsidRDefault="00DE6F1C" w:rsidP="0059608A">
            <w:pPr>
              <w:jc w:val="both"/>
              <w:rPr>
                <w:rFonts w:asciiTheme="minorHAnsi" w:hAnsiTheme="minorHAnsi"/>
                <w:sz w:val="22"/>
                <w:szCs w:val="22"/>
              </w:rPr>
            </w:pPr>
            <w:r w:rsidRPr="00EC148C">
              <w:rPr>
                <w:rFonts w:asciiTheme="minorHAnsi" w:hAnsiTheme="minorHAnsi"/>
                <w:sz w:val="22"/>
                <w:szCs w:val="22"/>
              </w:rPr>
              <w:t>Заказчик предоставляет информацию необходимую для проведения работ</w:t>
            </w:r>
          </w:p>
          <w:p w:rsidR="00DE6F1C" w:rsidRPr="00E07947" w:rsidRDefault="00DE6F1C" w:rsidP="0059608A">
            <w:pPr>
              <w:widowControl w:val="0"/>
              <w:rPr>
                <w:rFonts w:asciiTheme="minorHAnsi" w:hAnsiTheme="minorHAnsi"/>
                <w:sz w:val="22"/>
                <w:szCs w:val="22"/>
              </w:rPr>
            </w:pPr>
          </w:p>
        </w:tc>
      </w:tr>
      <w:tr w:rsidR="00DE6F1C" w:rsidTr="0059608A">
        <w:trPr>
          <w:jc w:val="center"/>
        </w:trPr>
        <w:tc>
          <w:tcPr>
            <w:tcW w:w="1101" w:type="dxa"/>
          </w:tcPr>
          <w:p w:rsidR="00DE6F1C" w:rsidRPr="005D5FAE" w:rsidRDefault="00DE6F1C" w:rsidP="0059608A">
            <w:pPr>
              <w:pStyle w:val="a1"/>
              <w:numPr>
                <w:ilvl w:val="3"/>
                <w:numId w:val="9"/>
              </w:numPr>
              <w:spacing w:before="100" w:beforeAutospacing="1" w:after="100" w:afterAutospacing="1"/>
              <w:ind w:left="57" w:firstLine="0"/>
              <w:rPr>
                <w:b w:val="0"/>
                <w:sz w:val="20"/>
                <w:szCs w:val="20"/>
              </w:rPr>
            </w:pPr>
            <w:bookmarkStart w:id="149" w:name="_Toc449688110"/>
            <w:bookmarkStart w:id="150" w:name="_Toc449688193"/>
            <w:bookmarkStart w:id="151" w:name="_Toc449688446"/>
            <w:bookmarkEnd w:id="149"/>
            <w:bookmarkEnd w:id="150"/>
            <w:bookmarkEnd w:id="151"/>
          </w:p>
        </w:tc>
        <w:tc>
          <w:tcPr>
            <w:tcW w:w="4479" w:type="dxa"/>
          </w:tcPr>
          <w:p w:rsidR="00DE6F1C" w:rsidRPr="00E07947" w:rsidRDefault="00DE6F1C" w:rsidP="0059608A">
            <w:pPr>
              <w:rPr>
                <w:rFonts w:asciiTheme="minorHAnsi" w:hAnsiTheme="minorHAnsi"/>
                <w:sz w:val="22"/>
                <w:szCs w:val="22"/>
              </w:rPr>
            </w:pPr>
            <w:r w:rsidRPr="00EC148C">
              <w:rPr>
                <w:rFonts w:asciiTheme="minorHAnsi" w:hAnsiTheme="minorHAnsi"/>
                <w:sz w:val="22"/>
                <w:szCs w:val="22"/>
              </w:rPr>
              <w:t xml:space="preserve">Анализ текущих </w:t>
            </w:r>
            <w:r>
              <w:rPr>
                <w:rFonts w:asciiTheme="minorHAnsi" w:hAnsiTheme="minorHAnsi"/>
                <w:sz w:val="22"/>
                <w:szCs w:val="22"/>
              </w:rPr>
              <w:t xml:space="preserve">ключевых бизнес-процессов в части функционального покрытия модуля "Старт </w:t>
            </w:r>
            <w:r>
              <w:rPr>
                <w:rFonts w:asciiTheme="minorHAnsi" w:hAnsiTheme="minorHAnsi"/>
                <w:sz w:val="22"/>
                <w:szCs w:val="22"/>
                <w:lang w:val="en-US"/>
              </w:rPr>
              <w:t>IP</w:t>
            </w:r>
            <w:r>
              <w:rPr>
                <w:rFonts w:asciiTheme="minorHAnsi" w:hAnsiTheme="minorHAnsi"/>
                <w:sz w:val="22"/>
                <w:szCs w:val="22"/>
              </w:rPr>
              <w:t>" АСР "Старт"</w:t>
            </w:r>
            <w:r w:rsidRPr="00EC148C">
              <w:rPr>
                <w:rFonts w:asciiTheme="minorHAnsi" w:hAnsiTheme="minorHAnsi"/>
                <w:sz w:val="22"/>
                <w:szCs w:val="22"/>
              </w:rPr>
              <w:t xml:space="preserve">, </w:t>
            </w:r>
            <w:r>
              <w:rPr>
                <w:rFonts w:asciiTheme="minorHAnsi" w:hAnsiTheme="minorHAnsi"/>
                <w:sz w:val="22"/>
                <w:szCs w:val="22"/>
              </w:rPr>
              <w:t xml:space="preserve">структуры и динамики развития </w:t>
            </w:r>
            <w:r w:rsidRPr="00EC148C">
              <w:rPr>
                <w:rFonts w:asciiTheme="minorHAnsi" w:hAnsiTheme="minorHAnsi"/>
                <w:sz w:val="22"/>
                <w:szCs w:val="22"/>
              </w:rPr>
              <w:t>абонентской базы, тариф</w:t>
            </w:r>
            <w:r>
              <w:rPr>
                <w:rFonts w:asciiTheme="minorHAnsi" w:hAnsiTheme="minorHAnsi"/>
                <w:sz w:val="22"/>
                <w:szCs w:val="22"/>
              </w:rPr>
              <w:t>ной политики</w:t>
            </w:r>
            <w:r w:rsidRPr="00EC148C">
              <w:rPr>
                <w:rFonts w:asciiTheme="minorHAnsi" w:hAnsiTheme="minorHAnsi"/>
                <w:sz w:val="22"/>
                <w:szCs w:val="22"/>
              </w:rPr>
              <w:t xml:space="preserve"> и маркетинговых инициатив</w:t>
            </w:r>
            <w:r>
              <w:rPr>
                <w:rFonts w:asciiTheme="minorHAnsi" w:hAnsiTheme="minorHAnsi"/>
                <w:sz w:val="22"/>
                <w:szCs w:val="22"/>
              </w:rPr>
              <w:t xml:space="preserve"> Заказчика. Согласование с Заказчиком линейки тарифных планов.</w:t>
            </w:r>
          </w:p>
        </w:tc>
        <w:tc>
          <w:tcPr>
            <w:tcW w:w="2160" w:type="dxa"/>
          </w:tcPr>
          <w:p w:rsidR="00DE6F1C" w:rsidRPr="00E07947" w:rsidRDefault="00DE6F1C" w:rsidP="0059608A">
            <w:pPr>
              <w:widowControl w:val="0"/>
              <w:jc w:val="center"/>
              <w:rPr>
                <w:rFonts w:asciiTheme="minorHAnsi" w:hAnsiTheme="minorHAnsi"/>
                <w:sz w:val="22"/>
                <w:szCs w:val="22"/>
              </w:rPr>
            </w:pPr>
            <w:r w:rsidRPr="00E07947">
              <w:rPr>
                <w:rFonts w:asciiTheme="minorHAnsi" w:hAnsiTheme="minorHAnsi"/>
                <w:sz w:val="22"/>
                <w:szCs w:val="22"/>
              </w:rPr>
              <w:t xml:space="preserve">Исполнитель, </w:t>
            </w:r>
          </w:p>
          <w:p w:rsidR="00DE6F1C" w:rsidRPr="00E07947" w:rsidRDefault="00DE6F1C" w:rsidP="0059608A">
            <w:pPr>
              <w:widowControl w:val="0"/>
              <w:jc w:val="center"/>
              <w:rPr>
                <w:rFonts w:asciiTheme="minorHAnsi" w:hAnsiTheme="minorHAnsi"/>
                <w:sz w:val="22"/>
                <w:szCs w:val="22"/>
              </w:rPr>
            </w:pPr>
            <w:r w:rsidRPr="00E07947">
              <w:rPr>
                <w:rFonts w:asciiTheme="minorHAnsi" w:hAnsiTheme="minorHAnsi"/>
                <w:sz w:val="22"/>
                <w:szCs w:val="22"/>
              </w:rPr>
              <w:t>Заказчик</w:t>
            </w:r>
          </w:p>
        </w:tc>
        <w:tc>
          <w:tcPr>
            <w:tcW w:w="2340" w:type="dxa"/>
          </w:tcPr>
          <w:p w:rsidR="00DE6F1C" w:rsidRDefault="00DE6F1C" w:rsidP="0059608A">
            <w:pPr>
              <w:widowControl w:val="0"/>
            </w:pPr>
            <w:r w:rsidRPr="00EC148C">
              <w:rPr>
                <w:rFonts w:asciiTheme="minorHAnsi" w:hAnsiTheme="minorHAnsi"/>
                <w:sz w:val="22"/>
                <w:szCs w:val="22"/>
              </w:rPr>
              <w:t>Заказчик обеспечивает сбор и предоставление информации</w:t>
            </w:r>
            <w:r>
              <w:rPr>
                <w:rFonts w:asciiTheme="minorHAnsi" w:hAnsiTheme="minorHAnsi"/>
                <w:sz w:val="22"/>
                <w:szCs w:val="22"/>
              </w:rPr>
              <w:t>.</w:t>
            </w:r>
            <w:r w:rsidRPr="00EC148C">
              <w:rPr>
                <w:rFonts w:asciiTheme="minorHAnsi" w:hAnsiTheme="minorHAnsi"/>
                <w:sz w:val="22"/>
                <w:szCs w:val="22"/>
              </w:rPr>
              <w:t xml:space="preserve"> Исполнитель  анализирует и согласовывает с Заказчиком полученную информацию.</w:t>
            </w:r>
          </w:p>
        </w:tc>
      </w:tr>
      <w:tr w:rsidR="00DE6F1C" w:rsidTr="0059608A">
        <w:trPr>
          <w:jc w:val="center"/>
        </w:trPr>
        <w:tc>
          <w:tcPr>
            <w:tcW w:w="1101" w:type="dxa"/>
          </w:tcPr>
          <w:p w:rsidR="00DE6F1C" w:rsidRPr="005D5FAE" w:rsidRDefault="00DE6F1C" w:rsidP="0059608A">
            <w:pPr>
              <w:pStyle w:val="a1"/>
              <w:numPr>
                <w:ilvl w:val="3"/>
                <w:numId w:val="9"/>
              </w:numPr>
              <w:spacing w:before="100" w:beforeAutospacing="1" w:after="100" w:afterAutospacing="1"/>
              <w:ind w:left="57" w:firstLine="0"/>
              <w:rPr>
                <w:b w:val="0"/>
                <w:sz w:val="20"/>
                <w:szCs w:val="20"/>
              </w:rPr>
            </w:pPr>
            <w:bookmarkStart w:id="152" w:name="_Toc449688111"/>
            <w:bookmarkStart w:id="153" w:name="_Toc449688194"/>
            <w:bookmarkStart w:id="154" w:name="_Toc449688447"/>
            <w:bookmarkEnd w:id="152"/>
            <w:bookmarkEnd w:id="153"/>
            <w:bookmarkEnd w:id="154"/>
          </w:p>
        </w:tc>
        <w:tc>
          <w:tcPr>
            <w:tcW w:w="4479" w:type="dxa"/>
          </w:tcPr>
          <w:p w:rsidR="00DE6F1C" w:rsidRPr="00900207" w:rsidRDefault="00DE6F1C" w:rsidP="0059608A">
            <w:pPr>
              <w:rPr>
                <w:rFonts w:asciiTheme="minorHAnsi" w:hAnsiTheme="minorHAnsi"/>
                <w:sz w:val="22"/>
                <w:szCs w:val="22"/>
              </w:rPr>
            </w:pPr>
            <w:r>
              <w:rPr>
                <w:rFonts w:asciiTheme="minorHAnsi" w:hAnsiTheme="minorHAnsi"/>
                <w:sz w:val="22"/>
                <w:szCs w:val="22"/>
              </w:rPr>
              <w:t>Разработка методики миграции абонентов ШПД</w:t>
            </w:r>
          </w:p>
        </w:tc>
        <w:tc>
          <w:tcPr>
            <w:tcW w:w="2160" w:type="dxa"/>
          </w:tcPr>
          <w:p w:rsidR="00DE6F1C" w:rsidRDefault="00DE6F1C" w:rsidP="0059608A">
            <w:pPr>
              <w:widowControl w:val="0"/>
              <w:jc w:val="center"/>
            </w:pPr>
            <w:r>
              <w:rPr>
                <w:rFonts w:asciiTheme="minorHAnsi" w:hAnsiTheme="minorHAnsi"/>
                <w:sz w:val="22"/>
                <w:szCs w:val="22"/>
              </w:rPr>
              <w:t>Исполнитель</w:t>
            </w:r>
          </w:p>
        </w:tc>
        <w:tc>
          <w:tcPr>
            <w:tcW w:w="2340" w:type="dxa"/>
          </w:tcPr>
          <w:p w:rsidR="00DE6F1C" w:rsidRDefault="00DE6F1C" w:rsidP="0059608A">
            <w:pPr>
              <w:widowControl w:val="0"/>
            </w:pPr>
          </w:p>
        </w:tc>
      </w:tr>
      <w:tr w:rsidR="00DE6F1C" w:rsidTr="0059608A">
        <w:trPr>
          <w:jc w:val="center"/>
        </w:trPr>
        <w:tc>
          <w:tcPr>
            <w:tcW w:w="1101" w:type="dxa"/>
          </w:tcPr>
          <w:p w:rsidR="00DE6F1C" w:rsidRPr="005D5FAE" w:rsidRDefault="00DE6F1C" w:rsidP="0059608A">
            <w:pPr>
              <w:pStyle w:val="a1"/>
              <w:numPr>
                <w:ilvl w:val="3"/>
                <w:numId w:val="9"/>
              </w:numPr>
              <w:spacing w:before="100" w:beforeAutospacing="1" w:after="100" w:afterAutospacing="1"/>
              <w:ind w:left="57" w:firstLine="0"/>
              <w:rPr>
                <w:b w:val="0"/>
                <w:sz w:val="20"/>
                <w:szCs w:val="20"/>
              </w:rPr>
            </w:pPr>
            <w:bookmarkStart w:id="155" w:name="_Toc449688112"/>
            <w:bookmarkStart w:id="156" w:name="_Toc449688195"/>
            <w:bookmarkStart w:id="157" w:name="_Toc449688448"/>
            <w:bookmarkEnd w:id="155"/>
            <w:bookmarkEnd w:id="156"/>
            <w:bookmarkEnd w:id="157"/>
          </w:p>
        </w:tc>
        <w:tc>
          <w:tcPr>
            <w:tcW w:w="4479" w:type="dxa"/>
          </w:tcPr>
          <w:p w:rsidR="00DE6F1C" w:rsidRPr="00900207" w:rsidRDefault="00DE6F1C" w:rsidP="0059608A">
            <w:pPr>
              <w:rPr>
                <w:rFonts w:asciiTheme="minorHAnsi" w:hAnsiTheme="minorHAnsi"/>
                <w:sz w:val="22"/>
                <w:szCs w:val="22"/>
              </w:rPr>
            </w:pPr>
            <w:r>
              <w:rPr>
                <w:rFonts w:asciiTheme="minorHAnsi" w:hAnsiTheme="minorHAnsi"/>
                <w:sz w:val="22"/>
                <w:szCs w:val="22"/>
              </w:rPr>
              <w:t xml:space="preserve">Разработка методики миграции абонентов </w:t>
            </w:r>
            <w:r>
              <w:rPr>
                <w:rFonts w:asciiTheme="minorHAnsi" w:hAnsiTheme="minorHAnsi"/>
                <w:sz w:val="22"/>
                <w:szCs w:val="22"/>
                <w:lang w:val="en-US"/>
              </w:rPr>
              <w:t>IPTV</w:t>
            </w:r>
          </w:p>
        </w:tc>
        <w:tc>
          <w:tcPr>
            <w:tcW w:w="2160" w:type="dxa"/>
          </w:tcPr>
          <w:p w:rsidR="00DE6F1C" w:rsidRPr="00E07947" w:rsidRDefault="00DE6F1C" w:rsidP="0059608A">
            <w:pPr>
              <w:widowControl w:val="0"/>
              <w:jc w:val="center"/>
              <w:rPr>
                <w:rFonts w:asciiTheme="minorHAnsi" w:hAnsiTheme="minorHAnsi"/>
                <w:sz w:val="22"/>
                <w:szCs w:val="22"/>
              </w:rPr>
            </w:pPr>
            <w:r w:rsidRPr="00E07947">
              <w:rPr>
                <w:rFonts w:asciiTheme="minorHAnsi" w:hAnsiTheme="minorHAnsi"/>
                <w:sz w:val="22"/>
                <w:szCs w:val="22"/>
              </w:rPr>
              <w:t>Исполнитель</w:t>
            </w:r>
          </w:p>
        </w:tc>
        <w:tc>
          <w:tcPr>
            <w:tcW w:w="2340" w:type="dxa"/>
          </w:tcPr>
          <w:p w:rsidR="00DE6F1C" w:rsidRDefault="00DE6F1C" w:rsidP="0059608A">
            <w:pPr>
              <w:widowControl w:val="0"/>
            </w:pPr>
          </w:p>
        </w:tc>
      </w:tr>
      <w:tr w:rsidR="00DE6F1C" w:rsidTr="0059608A">
        <w:trPr>
          <w:jc w:val="center"/>
        </w:trPr>
        <w:tc>
          <w:tcPr>
            <w:tcW w:w="1101" w:type="dxa"/>
          </w:tcPr>
          <w:p w:rsidR="00DE6F1C" w:rsidRPr="005D5FAE" w:rsidRDefault="00DE6F1C" w:rsidP="0059608A">
            <w:pPr>
              <w:pStyle w:val="a1"/>
              <w:numPr>
                <w:ilvl w:val="3"/>
                <w:numId w:val="9"/>
              </w:numPr>
              <w:spacing w:before="100" w:beforeAutospacing="1" w:after="100" w:afterAutospacing="1"/>
              <w:ind w:left="57" w:firstLine="0"/>
              <w:rPr>
                <w:b w:val="0"/>
                <w:sz w:val="20"/>
                <w:szCs w:val="20"/>
              </w:rPr>
            </w:pPr>
            <w:bookmarkStart w:id="158" w:name="_Toc449688113"/>
            <w:bookmarkStart w:id="159" w:name="_Toc449688196"/>
            <w:bookmarkStart w:id="160" w:name="_Toc449688449"/>
            <w:bookmarkEnd w:id="158"/>
            <w:bookmarkEnd w:id="159"/>
            <w:bookmarkEnd w:id="160"/>
          </w:p>
        </w:tc>
        <w:tc>
          <w:tcPr>
            <w:tcW w:w="4479" w:type="dxa"/>
          </w:tcPr>
          <w:p w:rsidR="00DE6F1C" w:rsidRPr="00547134" w:rsidRDefault="00DE6F1C" w:rsidP="0059608A">
            <w:pPr>
              <w:rPr>
                <w:rFonts w:asciiTheme="minorHAnsi" w:hAnsiTheme="minorHAnsi"/>
                <w:sz w:val="22"/>
                <w:szCs w:val="22"/>
              </w:rPr>
            </w:pPr>
            <w:r>
              <w:rPr>
                <w:rFonts w:asciiTheme="minorHAnsi" w:hAnsiTheme="minorHAnsi"/>
                <w:sz w:val="22"/>
                <w:szCs w:val="22"/>
              </w:rPr>
              <w:t xml:space="preserve">Разработка методики миграции абонентов услуг доступа к сети Интернет помимо ШПД и </w:t>
            </w:r>
            <w:r>
              <w:rPr>
                <w:rFonts w:asciiTheme="minorHAnsi" w:hAnsiTheme="minorHAnsi"/>
                <w:sz w:val="22"/>
                <w:szCs w:val="22"/>
                <w:lang w:val="en-US"/>
              </w:rPr>
              <w:t>IPTV</w:t>
            </w:r>
          </w:p>
        </w:tc>
        <w:tc>
          <w:tcPr>
            <w:tcW w:w="2160" w:type="dxa"/>
          </w:tcPr>
          <w:p w:rsidR="00DE6F1C" w:rsidRPr="00E07947" w:rsidRDefault="00DE6F1C" w:rsidP="0059608A">
            <w:pPr>
              <w:widowControl w:val="0"/>
              <w:jc w:val="center"/>
              <w:rPr>
                <w:rFonts w:asciiTheme="minorHAnsi" w:hAnsiTheme="minorHAnsi"/>
                <w:sz w:val="22"/>
                <w:szCs w:val="22"/>
              </w:rPr>
            </w:pPr>
            <w:r w:rsidRPr="00E07947">
              <w:rPr>
                <w:rFonts w:asciiTheme="minorHAnsi" w:hAnsiTheme="minorHAnsi"/>
                <w:sz w:val="22"/>
                <w:szCs w:val="22"/>
              </w:rPr>
              <w:t>Исполнитель</w:t>
            </w:r>
          </w:p>
        </w:tc>
        <w:tc>
          <w:tcPr>
            <w:tcW w:w="2340" w:type="dxa"/>
          </w:tcPr>
          <w:p w:rsidR="00DE6F1C" w:rsidRDefault="00DE6F1C" w:rsidP="0059608A">
            <w:pPr>
              <w:widowControl w:val="0"/>
            </w:pPr>
          </w:p>
        </w:tc>
      </w:tr>
      <w:tr w:rsidR="00DE6F1C" w:rsidTr="0059608A">
        <w:trPr>
          <w:jc w:val="center"/>
        </w:trPr>
        <w:tc>
          <w:tcPr>
            <w:tcW w:w="1101" w:type="dxa"/>
          </w:tcPr>
          <w:p w:rsidR="00DE6F1C" w:rsidRPr="005D5FAE" w:rsidRDefault="00DE6F1C" w:rsidP="0059608A">
            <w:pPr>
              <w:pStyle w:val="a1"/>
              <w:numPr>
                <w:ilvl w:val="3"/>
                <w:numId w:val="9"/>
              </w:numPr>
              <w:spacing w:before="100" w:beforeAutospacing="1" w:after="100" w:afterAutospacing="1"/>
              <w:ind w:left="57" w:firstLine="0"/>
              <w:rPr>
                <w:b w:val="0"/>
                <w:sz w:val="20"/>
                <w:szCs w:val="20"/>
              </w:rPr>
            </w:pPr>
            <w:bookmarkStart w:id="161" w:name="_Toc449688114"/>
            <w:bookmarkStart w:id="162" w:name="_Toc449688197"/>
            <w:bookmarkStart w:id="163" w:name="_Toc449688450"/>
            <w:bookmarkEnd w:id="161"/>
            <w:bookmarkEnd w:id="162"/>
            <w:bookmarkEnd w:id="163"/>
          </w:p>
        </w:tc>
        <w:tc>
          <w:tcPr>
            <w:tcW w:w="4479" w:type="dxa"/>
          </w:tcPr>
          <w:p w:rsidR="00DE6F1C" w:rsidRDefault="00DE6F1C" w:rsidP="0059608A">
            <w:pPr>
              <w:jc w:val="both"/>
              <w:rPr>
                <w:rFonts w:ascii="Calibri" w:hAnsi="Calibri"/>
                <w:color w:val="000000"/>
                <w:sz w:val="22"/>
                <w:szCs w:val="22"/>
              </w:rPr>
            </w:pPr>
            <w:r>
              <w:rPr>
                <w:rFonts w:ascii="Calibri" w:hAnsi="Calibri"/>
                <w:color w:val="000000"/>
                <w:sz w:val="22"/>
                <w:szCs w:val="22"/>
              </w:rPr>
              <w:t xml:space="preserve">Формирование внутреннего ТЗ на интеграцию модуля "Старт IP"  и платформы обеспечения услуг </w:t>
            </w:r>
            <w:r>
              <w:rPr>
                <w:rFonts w:ascii="Calibri" w:hAnsi="Calibri"/>
                <w:color w:val="000000"/>
                <w:sz w:val="22"/>
                <w:szCs w:val="22"/>
                <w:lang w:val="en-US"/>
              </w:rPr>
              <w:t>IPTV</w:t>
            </w:r>
            <w:r w:rsidRPr="00547134">
              <w:rPr>
                <w:rFonts w:ascii="Calibri" w:hAnsi="Calibri"/>
                <w:color w:val="000000"/>
                <w:sz w:val="22"/>
                <w:szCs w:val="22"/>
              </w:rPr>
              <w:t xml:space="preserve"> </w:t>
            </w:r>
            <w:r>
              <w:rPr>
                <w:rFonts w:ascii="Calibri" w:hAnsi="Calibri"/>
                <w:color w:val="000000"/>
                <w:sz w:val="22"/>
                <w:szCs w:val="22"/>
                <w:lang w:val="en-US"/>
              </w:rPr>
              <w:t>CTI</w:t>
            </w:r>
            <w:r w:rsidRPr="00547134">
              <w:rPr>
                <w:rFonts w:ascii="Calibri" w:hAnsi="Calibri"/>
                <w:color w:val="000000"/>
                <w:sz w:val="22"/>
                <w:szCs w:val="22"/>
              </w:rPr>
              <w:t xml:space="preserve"> </w:t>
            </w:r>
            <w:proofErr w:type="spellStart"/>
            <w:r>
              <w:rPr>
                <w:rFonts w:ascii="Calibri" w:hAnsi="Calibri"/>
                <w:color w:val="000000"/>
                <w:sz w:val="22"/>
                <w:szCs w:val="22"/>
                <w:lang w:val="en-US"/>
              </w:rPr>
              <w:t>TVEngine</w:t>
            </w:r>
            <w:proofErr w:type="spellEnd"/>
          </w:p>
          <w:p w:rsidR="00DE6F1C" w:rsidRPr="00E07947" w:rsidRDefault="00DE6F1C" w:rsidP="0059608A">
            <w:pPr>
              <w:rPr>
                <w:rFonts w:asciiTheme="minorHAnsi" w:hAnsiTheme="minorHAnsi"/>
                <w:sz w:val="22"/>
                <w:szCs w:val="22"/>
              </w:rPr>
            </w:pPr>
          </w:p>
        </w:tc>
        <w:tc>
          <w:tcPr>
            <w:tcW w:w="2160" w:type="dxa"/>
          </w:tcPr>
          <w:p w:rsidR="00DE6F1C" w:rsidRPr="00E07947" w:rsidRDefault="00DE6F1C" w:rsidP="0059608A">
            <w:pPr>
              <w:widowControl w:val="0"/>
              <w:jc w:val="center"/>
              <w:rPr>
                <w:rFonts w:asciiTheme="minorHAnsi" w:hAnsiTheme="minorHAnsi"/>
                <w:sz w:val="22"/>
                <w:szCs w:val="22"/>
              </w:rPr>
            </w:pPr>
            <w:r w:rsidRPr="00E07947">
              <w:rPr>
                <w:rFonts w:asciiTheme="minorHAnsi" w:hAnsiTheme="minorHAnsi"/>
                <w:sz w:val="22"/>
                <w:szCs w:val="22"/>
              </w:rPr>
              <w:t>Исполнитель</w:t>
            </w:r>
          </w:p>
        </w:tc>
        <w:tc>
          <w:tcPr>
            <w:tcW w:w="2340" w:type="dxa"/>
          </w:tcPr>
          <w:p w:rsidR="00DE6F1C" w:rsidRDefault="00DE6F1C" w:rsidP="0059608A">
            <w:pPr>
              <w:widowControl w:val="0"/>
            </w:pPr>
          </w:p>
        </w:tc>
      </w:tr>
      <w:tr w:rsidR="00DE6F1C" w:rsidRPr="00023F93" w:rsidTr="0059608A">
        <w:trPr>
          <w:jc w:val="center"/>
        </w:trPr>
        <w:tc>
          <w:tcPr>
            <w:tcW w:w="1101" w:type="dxa"/>
          </w:tcPr>
          <w:p w:rsidR="00DE6F1C" w:rsidRPr="005D5FAE" w:rsidRDefault="00DE6F1C" w:rsidP="0059608A">
            <w:pPr>
              <w:pStyle w:val="a1"/>
              <w:numPr>
                <w:ilvl w:val="3"/>
                <w:numId w:val="9"/>
              </w:numPr>
              <w:spacing w:before="100" w:beforeAutospacing="1" w:after="100" w:afterAutospacing="1"/>
              <w:ind w:left="57" w:firstLine="0"/>
              <w:rPr>
                <w:b w:val="0"/>
                <w:sz w:val="20"/>
                <w:szCs w:val="20"/>
              </w:rPr>
            </w:pPr>
            <w:bookmarkStart w:id="164" w:name="_Toc449688115"/>
            <w:bookmarkStart w:id="165" w:name="_Toc449688198"/>
            <w:bookmarkStart w:id="166" w:name="_Toc449688451"/>
            <w:bookmarkEnd w:id="164"/>
            <w:bookmarkEnd w:id="165"/>
            <w:bookmarkEnd w:id="166"/>
          </w:p>
        </w:tc>
        <w:tc>
          <w:tcPr>
            <w:tcW w:w="4479" w:type="dxa"/>
          </w:tcPr>
          <w:p w:rsidR="00DE6F1C" w:rsidRDefault="00DE6F1C" w:rsidP="0059608A">
            <w:pPr>
              <w:jc w:val="both"/>
              <w:rPr>
                <w:rFonts w:ascii="Calibri" w:hAnsi="Calibri"/>
                <w:color w:val="000000"/>
                <w:sz w:val="22"/>
                <w:szCs w:val="22"/>
              </w:rPr>
            </w:pPr>
            <w:r>
              <w:rPr>
                <w:rFonts w:ascii="Calibri" w:hAnsi="Calibri"/>
                <w:color w:val="000000"/>
                <w:sz w:val="22"/>
                <w:szCs w:val="22"/>
              </w:rPr>
              <w:t xml:space="preserve">Формирование внутреннего ТЗ на дополнительные настройки модуля "Старт IP"  </w:t>
            </w:r>
          </w:p>
          <w:p w:rsidR="00DE6F1C" w:rsidRPr="00E07947" w:rsidRDefault="00DE6F1C" w:rsidP="0059608A">
            <w:pPr>
              <w:rPr>
                <w:rFonts w:asciiTheme="minorHAnsi" w:hAnsiTheme="minorHAnsi"/>
                <w:sz w:val="22"/>
                <w:szCs w:val="22"/>
              </w:rPr>
            </w:pPr>
          </w:p>
        </w:tc>
        <w:tc>
          <w:tcPr>
            <w:tcW w:w="2160" w:type="dxa"/>
          </w:tcPr>
          <w:p w:rsidR="00DE6F1C" w:rsidRPr="00E07947" w:rsidRDefault="00DE6F1C" w:rsidP="0059608A">
            <w:pPr>
              <w:widowControl w:val="0"/>
              <w:jc w:val="center"/>
              <w:rPr>
                <w:rFonts w:asciiTheme="minorHAnsi" w:hAnsiTheme="minorHAnsi"/>
                <w:sz w:val="22"/>
                <w:szCs w:val="22"/>
              </w:rPr>
            </w:pPr>
            <w:r w:rsidRPr="00E07947">
              <w:rPr>
                <w:rFonts w:asciiTheme="minorHAnsi" w:hAnsiTheme="minorHAnsi"/>
                <w:sz w:val="22"/>
                <w:szCs w:val="22"/>
              </w:rPr>
              <w:t>Исполнитель</w:t>
            </w:r>
          </w:p>
        </w:tc>
        <w:tc>
          <w:tcPr>
            <w:tcW w:w="2340" w:type="dxa"/>
          </w:tcPr>
          <w:p w:rsidR="00DE6F1C" w:rsidRPr="00023F93" w:rsidRDefault="00DE6F1C" w:rsidP="0059608A">
            <w:pPr>
              <w:widowControl w:val="0"/>
              <w:rPr>
                <w:lang w:val="en-US"/>
              </w:rPr>
            </w:pPr>
          </w:p>
        </w:tc>
      </w:tr>
      <w:tr w:rsidR="00DE6F1C" w:rsidRPr="00732277" w:rsidTr="0059608A">
        <w:trPr>
          <w:jc w:val="center"/>
        </w:trPr>
        <w:tc>
          <w:tcPr>
            <w:tcW w:w="1101" w:type="dxa"/>
          </w:tcPr>
          <w:p w:rsidR="00DE6F1C" w:rsidRPr="005D5FAE" w:rsidRDefault="00DE6F1C" w:rsidP="0059608A">
            <w:pPr>
              <w:pStyle w:val="a1"/>
              <w:numPr>
                <w:ilvl w:val="3"/>
                <w:numId w:val="9"/>
              </w:numPr>
              <w:spacing w:before="100" w:beforeAutospacing="1" w:after="100" w:afterAutospacing="1"/>
              <w:ind w:left="57" w:firstLine="0"/>
              <w:rPr>
                <w:b w:val="0"/>
                <w:sz w:val="20"/>
                <w:szCs w:val="20"/>
              </w:rPr>
            </w:pPr>
            <w:bookmarkStart w:id="167" w:name="_Toc449688116"/>
            <w:bookmarkStart w:id="168" w:name="_Toc449688199"/>
            <w:bookmarkStart w:id="169" w:name="_Toc449688452"/>
            <w:bookmarkEnd w:id="167"/>
            <w:bookmarkEnd w:id="168"/>
            <w:bookmarkEnd w:id="169"/>
          </w:p>
        </w:tc>
        <w:tc>
          <w:tcPr>
            <w:tcW w:w="4479" w:type="dxa"/>
          </w:tcPr>
          <w:p w:rsidR="00DE6F1C" w:rsidRPr="00732277" w:rsidRDefault="00DE6F1C" w:rsidP="0059608A">
            <w:pPr>
              <w:jc w:val="both"/>
              <w:rPr>
                <w:rFonts w:asciiTheme="minorHAnsi" w:hAnsiTheme="minorHAnsi"/>
                <w:color w:val="000000"/>
                <w:sz w:val="22"/>
                <w:szCs w:val="22"/>
              </w:rPr>
            </w:pPr>
            <w:r w:rsidRPr="00732277">
              <w:rPr>
                <w:rFonts w:asciiTheme="minorHAnsi" w:hAnsiTheme="minorHAnsi"/>
                <w:color w:val="000000"/>
                <w:sz w:val="22"/>
                <w:szCs w:val="22"/>
              </w:rPr>
              <w:t>Установк</w:t>
            </w:r>
            <w:r>
              <w:rPr>
                <w:rFonts w:asciiTheme="minorHAnsi" w:hAnsiTheme="minorHAnsi"/>
                <w:color w:val="000000"/>
                <w:sz w:val="22"/>
                <w:szCs w:val="22"/>
              </w:rPr>
              <w:t>а</w:t>
            </w:r>
            <w:r w:rsidRPr="00732277">
              <w:rPr>
                <w:rFonts w:asciiTheme="minorHAnsi" w:hAnsiTheme="minorHAnsi"/>
                <w:color w:val="000000"/>
                <w:sz w:val="22"/>
                <w:szCs w:val="22"/>
              </w:rPr>
              <w:t xml:space="preserve"> </w:t>
            </w:r>
            <w:r>
              <w:rPr>
                <w:rFonts w:asciiTheme="minorHAnsi" w:hAnsiTheme="minorHAnsi"/>
                <w:color w:val="000000"/>
                <w:sz w:val="22"/>
                <w:szCs w:val="22"/>
              </w:rPr>
              <w:t xml:space="preserve">актуализированных </w:t>
            </w:r>
            <w:r w:rsidRPr="00732277">
              <w:rPr>
                <w:rFonts w:asciiTheme="minorHAnsi" w:hAnsiTheme="minorHAnsi"/>
                <w:color w:val="000000"/>
                <w:sz w:val="22"/>
                <w:szCs w:val="22"/>
              </w:rPr>
              <w:t>ОС и необходимых компонент на серверное оборудование</w:t>
            </w:r>
          </w:p>
        </w:tc>
        <w:tc>
          <w:tcPr>
            <w:tcW w:w="2160" w:type="dxa"/>
          </w:tcPr>
          <w:p w:rsidR="00DE6F1C" w:rsidRPr="00E07947" w:rsidRDefault="00DE6F1C" w:rsidP="0059608A">
            <w:pPr>
              <w:widowControl w:val="0"/>
              <w:jc w:val="center"/>
              <w:rPr>
                <w:rFonts w:asciiTheme="minorHAnsi" w:hAnsiTheme="minorHAnsi"/>
                <w:sz w:val="22"/>
                <w:szCs w:val="22"/>
              </w:rPr>
            </w:pPr>
            <w:r>
              <w:rPr>
                <w:rFonts w:asciiTheme="minorHAnsi" w:hAnsiTheme="minorHAnsi"/>
                <w:sz w:val="22"/>
                <w:szCs w:val="22"/>
              </w:rPr>
              <w:t>Заказчик</w:t>
            </w:r>
          </w:p>
        </w:tc>
        <w:tc>
          <w:tcPr>
            <w:tcW w:w="2340" w:type="dxa"/>
          </w:tcPr>
          <w:p w:rsidR="00DE6F1C" w:rsidRPr="00732277" w:rsidRDefault="00DE6F1C" w:rsidP="0059608A">
            <w:pPr>
              <w:widowControl w:val="0"/>
            </w:pPr>
          </w:p>
        </w:tc>
      </w:tr>
      <w:tr w:rsidR="00DE6F1C" w:rsidRPr="00732277" w:rsidTr="0059608A">
        <w:trPr>
          <w:jc w:val="center"/>
        </w:trPr>
        <w:tc>
          <w:tcPr>
            <w:tcW w:w="1101" w:type="dxa"/>
          </w:tcPr>
          <w:p w:rsidR="00DE6F1C" w:rsidRPr="005D5FAE" w:rsidRDefault="00DE6F1C" w:rsidP="0059608A">
            <w:pPr>
              <w:pStyle w:val="a1"/>
              <w:numPr>
                <w:ilvl w:val="3"/>
                <w:numId w:val="9"/>
              </w:numPr>
              <w:spacing w:before="100" w:beforeAutospacing="1" w:after="100" w:afterAutospacing="1"/>
              <w:ind w:left="57" w:firstLine="0"/>
              <w:rPr>
                <w:b w:val="0"/>
                <w:sz w:val="20"/>
                <w:szCs w:val="20"/>
              </w:rPr>
            </w:pPr>
            <w:bookmarkStart w:id="170" w:name="_Toc449688117"/>
            <w:bookmarkStart w:id="171" w:name="_Toc449688200"/>
            <w:bookmarkStart w:id="172" w:name="_Toc449688453"/>
            <w:bookmarkEnd w:id="170"/>
            <w:bookmarkEnd w:id="171"/>
            <w:bookmarkEnd w:id="172"/>
          </w:p>
        </w:tc>
        <w:tc>
          <w:tcPr>
            <w:tcW w:w="4479" w:type="dxa"/>
          </w:tcPr>
          <w:p w:rsidR="00DE6F1C" w:rsidRPr="00732277" w:rsidRDefault="00DE6F1C" w:rsidP="0059608A">
            <w:pPr>
              <w:jc w:val="both"/>
              <w:rPr>
                <w:rFonts w:asciiTheme="minorHAnsi" w:hAnsiTheme="minorHAnsi"/>
                <w:color w:val="000000"/>
                <w:sz w:val="22"/>
                <w:szCs w:val="22"/>
              </w:rPr>
            </w:pPr>
            <w:r>
              <w:rPr>
                <w:rFonts w:asciiTheme="minorHAnsi" w:hAnsiTheme="minorHAnsi"/>
                <w:color w:val="000000"/>
                <w:sz w:val="22"/>
                <w:szCs w:val="22"/>
              </w:rPr>
              <w:t>Установка</w:t>
            </w:r>
            <w:r w:rsidRPr="00732277">
              <w:rPr>
                <w:rFonts w:asciiTheme="minorHAnsi" w:hAnsiTheme="minorHAnsi"/>
                <w:color w:val="000000"/>
                <w:sz w:val="22"/>
                <w:szCs w:val="22"/>
              </w:rPr>
              <w:t xml:space="preserve"> СУБД </w:t>
            </w:r>
            <w:r w:rsidRPr="00732277">
              <w:rPr>
                <w:rFonts w:asciiTheme="minorHAnsi" w:hAnsiTheme="minorHAnsi"/>
                <w:color w:val="000000"/>
                <w:sz w:val="22"/>
                <w:szCs w:val="22"/>
                <w:lang w:val="en-US"/>
              </w:rPr>
              <w:t>Oracle</w:t>
            </w:r>
            <w:r w:rsidRPr="00732277">
              <w:rPr>
                <w:rFonts w:asciiTheme="minorHAnsi" w:hAnsiTheme="minorHAnsi"/>
                <w:color w:val="000000"/>
                <w:sz w:val="22"/>
                <w:szCs w:val="22"/>
              </w:rPr>
              <w:t xml:space="preserve"> на серверное оборудование</w:t>
            </w:r>
          </w:p>
        </w:tc>
        <w:tc>
          <w:tcPr>
            <w:tcW w:w="2160" w:type="dxa"/>
          </w:tcPr>
          <w:p w:rsidR="00DE6F1C" w:rsidRPr="00E07947" w:rsidRDefault="00DE6F1C" w:rsidP="0059608A">
            <w:pPr>
              <w:widowControl w:val="0"/>
              <w:jc w:val="center"/>
              <w:rPr>
                <w:rFonts w:asciiTheme="minorHAnsi" w:hAnsiTheme="minorHAnsi"/>
                <w:sz w:val="22"/>
                <w:szCs w:val="22"/>
              </w:rPr>
            </w:pPr>
            <w:r w:rsidRPr="00E07947">
              <w:rPr>
                <w:rFonts w:asciiTheme="minorHAnsi" w:hAnsiTheme="minorHAnsi"/>
                <w:sz w:val="22"/>
                <w:szCs w:val="22"/>
              </w:rPr>
              <w:t>Исполнитель</w:t>
            </w:r>
          </w:p>
        </w:tc>
        <w:tc>
          <w:tcPr>
            <w:tcW w:w="2340" w:type="dxa"/>
          </w:tcPr>
          <w:p w:rsidR="00DE6F1C" w:rsidRPr="00732277" w:rsidRDefault="00DE6F1C" w:rsidP="0059608A">
            <w:pPr>
              <w:jc w:val="both"/>
              <w:rPr>
                <w:rFonts w:asciiTheme="minorHAnsi" w:hAnsiTheme="minorHAnsi"/>
                <w:sz w:val="22"/>
                <w:szCs w:val="22"/>
              </w:rPr>
            </w:pPr>
            <w:r w:rsidRPr="00732277">
              <w:rPr>
                <w:rFonts w:asciiTheme="minorHAnsi" w:hAnsiTheme="minorHAnsi"/>
                <w:sz w:val="22"/>
                <w:szCs w:val="22"/>
              </w:rPr>
              <w:t xml:space="preserve">Заказчик предоставляет </w:t>
            </w:r>
            <w:r>
              <w:rPr>
                <w:rFonts w:asciiTheme="minorHAnsi" w:hAnsiTheme="minorHAnsi"/>
                <w:sz w:val="22"/>
                <w:szCs w:val="22"/>
              </w:rPr>
              <w:t>ПО</w:t>
            </w:r>
            <w:r w:rsidRPr="00732277">
              <w:rPr>
                <w:rFonts w:asciiTheme="minorHAnsi" w:hAnsiTheme="minorHAnsi"/>
                <w:sz w:val="22"/>
                <w:szCs w:val="22"/>
              </w:rPr>
              <w:t xml:space="preserve"> </w:t>
            </w:r>
            <w:proofErr w:type="spellStart"/>
            <w:r w:rsidRPr="00732277">
              <w:rPr>
                <w:rFonts w:asciiTheme="minorHAnsi" w:hAnsiTheme="minorHAnsi"/>
                <w:sz w:val="22"/>
                <w:szCs w:val="22"/>
              </w:rPr>
              <w:t>Oracle</w:t>
            </w:r>
            <w:proofErr w:type="spellEnd"/>
          </w:p>
          <w:p w:rsidR="00DE6F1C" w:rsidRPr="00732277" w:rsidRDefault="00DE6F1C" w:rsidP="0059608A">
            <w:pPr>
              <w:widowControl w:val="0"/>
            </w:pPr>
          </w:p>
        </w:tc>
      </w:tr>
      <w:tr w:rsidR="00DE6F1C" w:rsidRPr="00732277" w:rsidTr="0059608A">
        <w:trPr>
          <w:jc w:val="center"/>
        </w:trPr>
        <w:tc>
          <w:tcPr>
            <w:tcW w:w="1101" w:type="dxa"/>
          </w:tcPr>
          <w:p w:rsidR="00DE6F1C" w:rsidRPr="005D5FAE" w:rsidRDefault="00DE6F1C" w:rsidP="0059608A">
            <w:pPr>
              <w:pStyle w:val="a1"/>
              <w:numPr>
                <w:ilvl w:val="3"/>
                <w:numId w:val="9"/>
              </w:numPr>
              <w:spacing w:before="100" w:beforeAutospacing="1" w:after="100" w:afterAutospacing="1"/>
              <w:ind w:left="57" w:firstLine="0"/>
              <w:rPr>
                <w:b w:val="0"/>
                <w:sz w:val="20"/>
                <w:szCs w:val="20"/>
              </w:rPr>
            </w:pPr>
            <w:bookmarkStart w:id="173" w:name="_Toc449688118"/>
            <w:bookmarkStart w:id="174" w:name="_Toc449688201"/>
            <w:bookmarkStart w:id="175" w:name="_Toc449688454"/>
            <w:bookmarkEnd w:id="173"/>
            <w:bookmarkEnd w:id="174"/>
            <w:bookmarkEnd w:id="175"/>
          </w:p>
        </w:tc>
        <w:tc>
          <w:tcPr>
            <w:tcW w:w="4479" w:type="dxa"/>
          </w:tcPr>
          <w:p w:rsidR="00DE6F1C" w:rsidRPr="00BD399B" w:rsidRDefault="00DE6F1C" w:rsidP="0059608A">
            <w:pPr>
              <w:jc w:val="both"/>
              <w:rPr>
                <w:rFonts w:asciiTheme="minorHAnsi" w:hAnsiTheme="minorHAnsi"/>
                <w:color w:val="000000"/>
                <w:sz w:val="22"/>
                <w:szCs w:val="22"/>
              </w:rPr>
            </w:pPr>
            <w:r w:rsidRPr="00BD399B">
              <w:rPr>
                <w:rFonts w:asciiTheme="minorHAnsi" w:hAnsiTheme="minorHAnsi"/>
                <w:color w:val="000000"/>
                <w:sz w:val="22"/>
                <w:szCs w:val="22"/>
              </w:rPr>
              <w:t>Установк</w:t>
            </w:r>
            <w:r>
              <w:rPr>
                <w:rFonts w:asciiTheme="minorHAnsi" w:hAnsiTheme="minorHAnsi"/>
                <w:color w:val="000000"/>
                <w:sz w:val="22"/>
                <w:szCs w:val="22"/>
              </w:rPr>
              <w:t>а</w:t>
            </w:r>
            <w:r w:rsidRPr="00BD399B">
              <w:rPr>
                <w:rFonts w:asciiTheme="minorHAnsi" w:hAnsiTheme="minorHAnsi"/>
                <w:color w:val="000000"/>
                <w:sz w:val="22"/>
                <w:szCs w:val="22"/>
              </w:rPr>
              <w:t xml:space="preserve"> ПО БД </w:t>
            </w:r>
            <w:r w:rsidRPr="00BD399B">
              <w:rPr>
                <w:rFonts w:asciiTheme="minorHAnsi" w:hAnsiTheme="minorHAnsi"/>
                <w:sz w:val="22"/>
                <w:szCs w:val="22"/>
              </w:rPr>
              <w:t>Модуля «Старт-IP» АСР «Старт» на серверное оборудование</w:t>
            </w:r>
          </w:p>
        </w:tc>
        <w:tc>
          <w:tcPr>
            <w:tcW w:w="2160" w:type="dxa"/>
          </w:tcPr>
          <w:p w:rsidR="00DE6F1C" w:rsidRPr="00E07947" w:rsidRDefault="00DE6F1C" w:rsidP="0059608A">
            <w:pPr>
              <w:widowControl w:val="0"/>
              <w:jc w:val="center"/>
              <w:rPr>
                <w:rFonts w:asciiTheme="minorHAnsi" w:hAnsiTheme="minorHAnsi"/>
                <w:sz w:val="22"/>
                <w:szCs w:val="22"/>
              </w:rPr>
            </w:pPr>
            <w:r w:rsidRPr="00E07947">
              <w:rPr>
                <w:rFonts w:asciiTheme="minorHAnsi" w:hAnsiTheme="minorHAnsi"/>
                <w:sz w:val="22"/>
                <w:szCs w:val="22"/>
              </w:rPr>
              <w:t>Исполнитель</w:t>
            </w:r>
          </w:p>
        </w:tc>
        <w:tc>
          <w:tcPr>
            <w:tcW w:w="2340" w:type="dxa"/>
          </w:tcPr>
          <w:p w:rsidR="00DE6F1C" w:rsidRPr="00732277" w:rsidRDefault="00DE6F1C" w:rsidP="0059608A">
            <w:pPr>
              <w:widowControl w:val="0"/>
            </w:pPr>
          </w:p>
        </w:tc>
      </w:tr>
      <w:tr w:rsidR="00DE6F1C" w:rsidRPr="00732277" w:rsidTr="0059608A">
        <w:trPr>
          <w:jc w:val="center"/>
        </w:trPr>
        <w:tc>
          <w:tcPr>
            <w:tcW w:w="1101" w:type="dxa"/>
          </w:tcPr>
          <w:p w:rsidR="00DE6F1C" w:rsidRPr="005D5FAE" w:rsidRDefault="00DE6F1C" w:rsidP="0059608A">
            <w:pPr>
              <w:pStyle w:val="a1"/>
              <w:numPr>
                <w:ilvl w:val="3"/>
                <w:numId w:val="9"/>
              </w:numPr>
              <w:spacing w:before="100" w:beforeAutospacing="1" w:after="100" w:afterAutospacing="1"/>
              <w:ind w:left="57" w:firstLine="0"/>
              <w:rPr>
                <w:b w:val="0"/>
                <w:sz w:val="20"/>
                <w:szCs w:val="20"/>
              </w:rPr>
            </w:pPr>
            <w:bookmarkStart w:id="176" w:name="_Toc449688119"/>
            <w:bookmarkStart w:id="177" w:name="_Toc449688202"/>
            <w:bookmarkStart w:id="178" w:name="_Toc449688455"/>
            <w:bookmarkEnd w:id="176"/>
            <w:bookmarkEnd w:id="177"/>
            <w:bookmarkEnd w:id="178"/>
          </w:p>
        </w:tc>
        <w:tc>
          <w:tcPr>
            <w:tcW w:w="4479" w:type="dxa"/>
          </w:tcPr>
          <w:p w:rsidR="00DE6F1C" w:rsidRPr="00BD399B" w:rsidRDefault="00DE6F1C" w:rsidP="0059608A">
            <w:pPr>
              <w:jc w:val="both"/>
              <w:rPr>
                <w:rFonts w:asciiTheme="minorHAnsi" w:hAnsiTheme="minorHAnsi"/>
                <w:color w:val="000000"/>
                <w:sz w:val="22"/>
                <w:szCs w:val="22"/>
              </w:rPr>
            </w:pPr>
            <w:r>
              <w:rPr>
                <w:rFonts w:asciiTheme="minorHAnsi" w:hAnsiTheme="minorHAnsi"/>
                <w:color w:val="000000"/>
                <w:sz w:val="22"/>
                <w:szCs w:val="22"/>
              </w:rPr>
              <w:t>Установка</w:t>
            </w:r>
            <w:r w:rsidRPr="00BD399B">
              <w:rPr>
                <w:rFonts w:asciiTheme="minorHAnsi" w:hAnsiTheme="minorHAnsi"/>
                <w:color w:val="000000"/>
                <w:sz w:val="22"/>
                <w:szCs w:val="22"/>
              </w:rPr>
              <w:t xml:space="preserve"> необходимых </w:t>
            </w:r>
            <w:r w:rsidRPr="00BD399B">
              <w:rPr>
                <w:rFonts w:asciiTheme="minorHAnsi" w:hAnsiTheme="minorHAnsi"/>
                <w:color w:val="000000"/>
                <w:sz w:val="22"/>
                <w:szCs w:val="22"/>
                <w:lang w:val="en-US"/>
              </w:rPr>
              <w:t>Unix</w:t>
            </w:r>
            <w:r w:rsidRPr="00BD399B">
              <w:rPr>
                <w:rFonts w:asciiTheme="minorHAnsi" w:hAnsiTheme="minorHAnsi"/>
                <w:color w:val="000000"/>
                <w:sz w:val="22"/>
                <w:szCs w:val="22"/>
              </w:rPr>
              <w:t xml:space="preserve">-компонент </w:t>
            </w:r>
            <w:r w:rsidRPr="00BD399B">
              <w:rPr>
                <w:rFonts w:asciiTheme="minorHAnsi" w:hAnsiTheme="minorHAnsi"/>
                <w:sz w:val="22"/>
                <w:szCs w:val="22"/>
              </w:rPr>
              <w:t>Модуля «Старт-IP» АСР «Старт» на серверное оборудование.</w:t>
            </w:r>
          </w:p>
        </w:tc>
        <w:tc>
          <w:tcPr>
            <w:tcW w:w="2160" w:type="dxa"/>
          </w:tcPr>
          <w:p w:rsidR="00DE6F1C" w:rsidRPr="00E07947" w:rsidRDefault="00DE6F1C" w:rsidP="0059608A">
            <w:pPr>
              <w:widowControl w:val="0"/>
              <w:jc w:val="center"/>
              <w:rPr>
                <w:rFonts w:asciiTheme="minorHAnsi" w:hAnsiTheme="minorHAnsi"/>
                <w:sz w:val="22"/>
                <w:szCs w:val="22"/>
              </w:rPr>
            </w:pPr>
            <w:r w:rsidRPr="00E07947">
              <w:rPr>
                <w:rFonts w:asciiTheme="minorHAnsi" w:hAnsiTheme="minorHAnsi"/>
                <w:sz w:val="22"/>
                <w:szCs w:val="22"/>
              </w:rPr>
              <w:t>Исполнитель</w:t>
            </w:r>
          </w:p>
        </w:tc>
        <w:tc>
          <w:tcPr>
            <w:tcW w:w="2340" w:type="dxa"/>
          </w:tcPr>
          <w:p w:rsidR="00DE6F1C" w:rsidRPr="00732277" w:rsidRDefault="00DE6F1C" w:rsidP="0059608A">
            <w:pPr>
              <w:widowControl w:val="0"/>
            </w:pPr>
          </w:p>
        </w:tc>
      </w:tr>
      <w:tr w:rsidR="00DE6F1C" w:rsidRPr="00732277" w:rsidTr="0059608A">
        <w:trPr>
          <w:jc w:val="center"/>
        </w:trPr>
        <w:tc>
          <w:tcPr>
            <w:tcW w:w="1101" w:type="dxa"/>
          </w:tcPr>
          <w:p w:rsidR="00DE6F1C" w:rsidRPr="005D5FAE" w:rsidRDefault="00DE6F1C" w:rsidP="0059608A">
            <w:pPr>
              <w:pStyle w:val="a1"/>
              <w:numPr>
                <w:ilvl w:val="3"/>
                <w:numId w:val="9"/>
              </w:numPr>
              <w:spacing w:before="100" w:beforeAutospacing="1" w:after="100" w:afterAutospacing="1"/>
              <w:ind w:left="57" w:firstLine="0"/>
              <w:rPr>
                <w:b w:val="0"/>
                <w:sz w:val="20"/>
                <w:szCs w:val="20"/>
              </w:rPr>
            </w:pPr>
            <w:bookmarkStart w:id="179" w:name="_Toc449688120"/>
            <w:bookmarkStart w:id="180" w:name="_Toc449688203"/>
            <w:bookmarkStart w:id="181" w:name="_Toc449688456"/>
            <w:bookmarkEnd w:id="179"/>
            <w:bookmarkEnd w:id="180"/>
            <w:bookmarkEnd w:id="181"/>
          </w:p>
        </w:tc>
        <w:tc>
          <w:tcPr>
            <w:tcW w:w="4479" w:type="dxa"/>
          </w:tcPr>
          <w:p w:rsidR="00DE6F1C" w:rsidRPr="00BD399B" w:rsidRDefault="00DE6F1C" w:rsidP="0059608A">
            <w:pPr>
              <w:jc w:val="both"/>
              <w:rPr>
                <w:rFonts w:asciiTheme="minorHAnsi" w:hAnsiTheme="minorHAnsi"/>
                <w:color w:val="000000"/>
                <w:sz w:val="22"/>
                <w:szCs w:val="22"/>
              </w:rPr>
            </w:pPr>
            <w:r>
              <w:rPr>
                <w:rFonts w:asciiTheme="minorHAnsi" w:hAnsiTheme="minorHAnsi"/>
                <w:sz w:val="22"/>
                <w:szCs w:val="22"/>
              </w:rPr>
              <w:t>Проведение к</w:t>
            </w:r>
            <w:r w:rsidRPr="00BD399B">
              <w:rPr>
                <w:rFonts w:asciiTheme="minorHAnsi" w:hAnsiTheme="minorHAnsi"/>
                <w:sz w:val="22"/>
                <w:szCs w:val="22"/>
              </w:rPr>
              <w:t>онсультационны</w:t>
            </w:r>
            <w:r>
              <w:rPr>
                <w:rFonts w:asciiTheme="minorHAnsi" w:hAnsiTheme="minorHAnsi"/>
                <w:sz w:val="22"/>
                <w:szCs w:val="22"/>
              </w:rPr>
              <w:t>х</w:t>
            </w:r>
            <w:r w:rsidRPr="00BD399B">
              <w:rPr>
                <w:rFonts w:asciiTheme="minorHAnsi" w:hAnsiTheme="minorHAnsi"/>
                <w:sz w:val="22"/>
                <w:szCs w:val="22"/>
              </w:rPr>
              <w:t xml:space="preserve"> семинар</w:t>
            </w:r>
            <w:r>
              <w:rPr>
                <w:rFonts w:asciiTheme="minorHAnsi" w:hAnsiTheme="minorHAnsi"/>
                <w:sz w:val="22"/>
                <w:szCs w:val="22"/>
              </w:rPr>
              <w:t>ов</w:t>
            </w:r>
            <w:r w:rsidRPr="00BD399B">
              <w:rPr>
                <w:rFonts w:asciiTheme="minorHAnsi" w:hAnsiTheme="minorHAnsi"/>
                <w:sz w:val="22"/>
                <w:szCs w:val="22"/>
              </w:rPr>
              <w:t xml:space="preserve"> </w:t>
            </w:r>
            <w:r>
              <w:rPr>
                <w:rFonts w:asciiTheme="minorHAnsi" w:hAnsiTheme="minorHAnsi"/>
                <w:sz w:val="22"/>
                <w:szCs w:val="22"/>
              </w:rPr>
              <w:t xml:space="preserve">для персонала Заказчика </w:t>
            </w:r>
            <w:r w:rsidRPr="00BD399B">
              <w:rPr>
                <w:rFonts w:asciiTheme="minorHAnsi" w:hAnsiTheme="minorHAnsi"/>
                <w:sz w:val="22"/>
                <w:szCs w:val="22"/>
              </w:rPr>
              <w:t xml:space="preserve">по работе с </w:t>
            </w:r>
            <w:r>
              <w:rPr>
                <w:rFonts w:asciiTheme="minorHAnsi" w:hAnsiTheme="minorHAnsi"/>
                <w:sz w:val="22"/>
                <w:szCs w:val="22"/>
              </w:rPr>
              <w:t>м</w:t>
            </w:r>
            <w:r w:rsidRPr="00BD399B">
              <w:rPr>
                <w:rFonts w:asciiTheme="minorHAnsi" w:hAnsiTheme="minorHAnsi"/>
                <w:sz w:val="22"/>
                <w:szCs w:val="22"/>
              </w:rPr>
              <w:t>одулем «Старт-IP» АСР «Старт»</w:t>
            </w:r>
            <w:r>
              <w:rPr>
                <w:rFonts w:asciiTheme="minorHAnsi" w:hAnsiTheme="minorHAnsi"/>
                <w:sz w:val="22"/>
                <w:szCs w:val="22"/>
              </w:rPr>
              <w:t>.</w:t>
            </w:r>
          </w:p>
        </w:tc>
        <w:tc>
          <w:tcPr>
            <w:tcW w:w="2160" w:type="dxa"/>
          </w:tcPr>
          <w:p w:rsidR="00DE6F1C" w:rsidRPr="00E07947" w:rsidRDefault="00DE6F1C" w:rsidP="0059608A">
            <w:pPr>
              <w:widowControl w:val="0"/>
              <w:jc w:val="center"/>
              <w:rPr>
                <w:rFonts w:asciiTheme="minorHAnsi" w:hAnsiTheme="minorHAnsi"/>
                <w:sz w:val="22"/>
                <w:szCs w:val="22"/>
              </w:rPr>
            </w:pPr>
            <w:r>
              <w:rPr>
                <w:rFonts w:asciiTheme="minorHAnsi" w:hAnsiTheme="minorHAnsi"/>
                <w:sz w:val="22"/>
                <w:szCs w:val="22"/>
              </w:rPr>
              <w:t>Исполнитель, Заказчик</w:t>
            </w:r>
          </w:p>
        </w:tc>
        <w:tc>
          <w:tcPr>
            <w:tcW w:w="2340" w:type="dxa"/>
          </w:tcPr>
          <w:p w:rsidR="00DE6F1C" w:rsidRPr="00732277" w:rsidRDefault="00DE6F1C" w:rsidP="0059608A">
            <w:pPr>
              <w:widowControl w:val="0"/>
            </w:pPr>
          </w:p>
        </w:tc>
      </w:tr>
    </w:tbl>
    <w:p w:rsidR="00DE6F1C" w:rsidRDefault="00DE6F1C" w:rsidP="00DE6F1C"/>
    <w:p w:rsidR="00BD399B" w:rsidRPr="00BD399B" w:rsidRDefault="00BD399B" w:rsidP="00CC41F1">
      <w:pPr>
        <w:pStyle w:val="a1"/>
        <w:rPr>
          <w:rFonts w:cs="Times New Roman"/>
        </w:rPr>
      </w:pPr>
      <w:bookmarkStart w:id="182" w:name="_Toc449688121"/>
      <w:bookmarkStart w:id="183" w:name="_Toc449688204"/>
      <w:bookmarkStart w:id="184" w:name="_Toc449688457"/>
      <w:r w:rsidRPr="00BD399B">
        <w:t xml:space="preserve">Выполнение работ по реализации дополнительных настроек модуля "Старт </w:t>
      </w:r>
      <w:r w:rsidRPr="00BD399B">
        <w:rPr>
          <w:lang w:val="en-US"/>
        </w:rPr>
        <w:t>IP</w:t>
      </w:r>
      <w:r w:rsidRPr="00BD399B">
        <w:t>" АСР "Старт".</w:t>
      </w:r>
      <w:bookmarkEnd w:id="182"/>
      <w:bookmarkEnd w:id="183"/>
      <w:bookmarkEnd w:id="184"/>
      <w:r w:rsidRPr="00BD399B">
        <w:rPr>
          <w:rFonts w:cs="Times New Roman"/>
        </w:rPr>
        <w:t xml:space="preserve"> </w:t>
      </w:r>
    </w:p>
    <w:p w:rsidR="00BD399B" w:rsidRDefault="00BD399B" w:rsidP="009C380A">
      <w:pPr>
        <w:rPr>
          <w:rFonts w:ascii="Calibri" w:hAnsi="Calibri"/>
          <w:sz w:val="22"/>
          <w:szCs w:val="22"/>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4536"/>
        <w:gridCol w:w="2126"/>
        <w:gridCol w:w="2268"/>
      </w:tblGrid>
      <w:tr w:rsidR="00BD399B" w:rsidRPr="00041596" w:rsidTr="00A45FDB">
        <w:tc>
          <w:tcPr>
            <w:tcW w:w="1135" w:type="dxa"/>
          </w:tcPr>
          <w:p w:rsidR="00BD399B" w:rsidRPr="00041596" w:rsidRDefault="00BD399B" w:rsidP="00804565">
            <w:pPr>
              <w:jc w:val="center"/>
              <w:rPr>
                <w:rFonts w:asciiTheme="minorHAnsi" w:hAnsiTheme="minorHAnsi"/>
                <w:b/>
                <w:sz w:val="20"/>
                <w:szCs w:val="20"/>
              </w:rPr>
            </w:pPr>
            <w:r w:rsidRPr="00041596">
              <w:rPr>
                <w:rFonts w:asciiTheme="minorHAnsi" w:hAnsiTheme="minorHAnsi"/>
                <w:b/>
                <w:sz w:val="20"/>
                <w:szCs w:val="20"/>
              </w:rPr>
              <w:t>№№ п/п</w:t>
            </w:r>
          </w:p>
        </w:tc>
        <w:tc>
          <w:tcPr>
            <w:tcW w:w="4536" w:type="dxa"/>
          </w:tcPr>
          <w:p w:rsidR="00BD399B" w:rsidRPr="00041596" w:rsidRDefault="00BD399B" w:rsidP="00804565">
            <w:pPr>
              <w:jc w:val="center"/>
              <w:rPr>
                <w:rFonts w:asciiTheme="minorHAnsi" w:hAnsiTheme="minorHAnsi"/>
                <w:b/>
                <w:sz w:val="20"/>
                <w:szCs w:val="20"/>
              </w:rPr>
            </w:pPr>
            <w:r w:rsidRPr="00041596">
              <w:rPr>
                <w:rFonts w:asciiTheme="minorHAnsi" w:hAnsiTheme="minorHAnsi"/>
                <w:b/>
                <w:sz w:val="20"/>
                <w:szCs w:val="20"/>
              </w:rPr>
              <w:t>Наименование работ</w:t>
            </w:r>
          </w:p>
        </w:tc>
        <w:tc>
          <w:tcPr>
            <w:tcW w:w="2126" w:type="dxa"/>
          </w:tcPr>
          <w:p w:rsidR="00BD399B" w:rsidRPr="00041596" w:rsidRDefault="00BD399B" w:rsidP="00804565">
            <w:pPr>
              <w:jc w:val="center"/>
              <w:rPr>
                <w:rFonts w:asciiTheme="minorHAnsi" w:hAnsiTheme="minorHAnsi"/>
                <w:b/>
                <w:sz w:val="20"/>
                <w:szCs w:val="20"/>
              </w:rPr>
            </w:pPr>
            <w:r w:rsidRPr="00041596">
              <w:rPr>
                <w:rFonts w:asciiTheme="minorHAnsi" w:hAnsiTheme="minorHAnsi"/>
                <w:b/>
                <w:sz w:val="20"/>
                <w:szCs w:val="20"/>
              </w:rPr>
              <w:t>Ответственный за исполнение</w:t>
            </w:r>
          </w:p>
        </w:tc>
        <w:tc>
          <w:tcPr>
            <w:tcW w:w="2268" w:type="dxa"/>
          </w:tcPr>
          <w:p w:rsidR="00BD399B" w:rsidRPr="00041596" w:rsidRDefault="00BD399B" w:rsidP="00804565">
            <w:pPr>
              <w:jc w:val="center"/>
              <w:rPr>
                <w:rFonts w:asciiTheme="minorHAnsi" w:hAnsiTheme="minorHAnsi"/>
                <w:b/>
                <w:sz w:val="20"/>
                <w:szCs w:val="20"/>
              </w:rPr>
            </w:pPr>
            <w:r w:rsidRPr="00041596">
              <w:rPr>
                <w:rFonts w:asciiTheme="minorHAnsi" w:hAnsiTheme="minorHAnsi"/>
                <w:b/>
                <w:sz w:val="20"/>
                <w:szCs w:val="20"/>
              </w:rPr>
              <w:t>Примечание</w:t>
            </w:r>
          </w:p>
        </w:tc>
      </w:tr>
      <w:tr w:rsidR="00BD399B" w:rsidRPr="00F550E6" w:rsidTr="00A45FDB">
        <w:tc>
          <w:tcPr>
            <w:tcW w:w="1135" w:type="dxa"/>
          </w:tcPr>
          <w:p w:rsidR="00BD399B" w:rsidRPr="005D5FAE" w:rsidRDefault="00BD399B" w:rsidP="005D5FAE">
            <w:pPr>
              <w:pStyle w:val="a1"/>
              <w:numPr>
                <w:ilvl w:val="3"/>
                <w:numId w:val="9"/>
              </w:numPr>
              <w:spacing w:before="100" w:beforeAutospacing="1" w:after="100" w:afterAutospacing="1"/>
              <w:ind w:left="57" w:firstLine="0"/>
              <w:rPr>
                <w:b w:val="0"/>
                <w:sz w:val="20"/>
                <w:szCs w:val="20"/>
              </w:rPr>
            </w:pPr>
            <w:bookmarkStart w:id="185" w:name="_Toc449688122"/>
            <w:bookmarkStart w:id="186" w:name="_Toc449688205"/>
            <w:bookmarkStart w:id="187" w:name="_Toc449688458"/>
            <w:bookmarkEnd w:id="185"/>
            <w:bookmarkEnd w:id="186"/>
            <w:bookmarkEnd w:id="187"/>
          </w:p>
          <w:p w:rsidR="00BD399B" w:rsidRPr="005D5FAE" w:rsidRDefault="00BD399B" w:rsidP="005D5FAE">
            <w:pPr>
              <w:pStyle w:val="a1"/>
              <w:numPr>
                <w:ilvl w:val="0"/>
                <w:numId w:val="0"/>
              </w:numPr>
              <w:spacing w:before="100" w:beforeAutospacing="1" w:after="100" w:afterAutospacing="1"/>
              <w:ind w:left="360"/>
              <w:rPr>
                <w:b w:val="0"/>
                <w:sz w:val="20"/>
                <w:szCs w:val="20"/>
              </w:rPr>
            </w:pPr>
          </w:p>
        </w:tc>
        <w:tc>
          <w:tcPr>
            <w:tcW w:w="4536" w:type="dxa"/>
          </w:tcPr>
          <w:p w:rsidR="00BD399B" w:rsidRPr="00F550E6" w:rsidRDefault="00025714" w:rsidP="00804565">
            <w:pPr>
              <w:rPr>
                <w:rFonts w:ascii="Calibri" w:hAnsi="Calibri"/>
                <w:sz w:val="22"/>
                <w:szCs w:val="22"/>
              </w:rPr>
            </w:pPr>
            <w:r>
              <w:rPr>
                <w:rFonts w:ascii="Calibri" w:hAnsi="Calibri"/>
                <w:sz w:val="22"/>
                <w:szCs w:val="22"/>
              </w:rPr>
              <w:t xml:space="preserve">Дополнительные настройки ядра модуля "Старт </w:t>
            </w:r>
            <w:r>
              <w:rPr>
                <w:rFonts w:ascii="Calibri" w:hAnsi="Calibri"/>
                <w:sz w:val="22"/>
                <w:szCs w:val="22"/>
                <w:lang w:val="en-US"/>
              </w:rPr>
              <w:t>IP</w:t>
            </w:r>
            <w:r>
              <w:rPr>
                <w:rFonts w:ascii="Calibri" w:hAnsi="Calibri"/>
                <w:sz w:val="22"/>
                <w:szCs w:val="22"/>
              </w:rPr>
              <w:t>" АСР "Старт".</w:t>
            </w:r>
            <w:r w:rsidR="00BD399B" w:rsidRPr="00F550E6">
              <w:rPr>
                <w:rFonts w:ascii="Calibri" w:hAnsi="Calibri"/>
                <w:sz w:val="22"/>
                <w:szCs w:val="22"/>
              </w:rPr>
              <w:t xml:space="preserve"> </w:t>
            </w:r>
          </w:p>
        </w:tc>
        <w:tc>
          <w:tcPr>
            <w:tcW w:w="2126" w:type="dxa"/>
          </w:tcPr>
          <w:p w:rsidR="00BD399B" w:rsidRPr="00F550E6" w:rsidRDefault="00025714" w:rsidP="00804565">
            <w:pPr>
              <w:widowControl w:val="0"/>
              <w:jc w:val="center"/>
              <w:rPr>
                <w:rFonts w:ascii="Calibri" w:hAnsi="Calibri"/>
                <w:sz w:val="22"/>
                <w:szCs w:val="22"/>
              </w:rPr>
            </w:pPr>
            <w:r>
              <w:rPr>
                <w:rFonts w:ascii="Calibri" w:hAnsi="Calibri"/>
                <w:sz w:val="22"/>
                <w:szCs w:val="22"/>
              </w:rPr>
              <w:t>Исполнитель</w:t>
            </w:r>
          </w:p>
        </w:tc>
        <w:tc>
          <w:tcPr>
            <w:tcW w:w="2268" w:type="dxa"/>
          </w:tcPr>
          <w:p w:rsidR="00BD399B" w:rsidRPr="00F550E6" w:rsidRDefault="00BD399B" w:rsidP="00804565">
            <w:pPr>
              <w:widowControl w:val="0"/>
              <w:jc w:val="both"/>
              <w:rPr>
                <w:rFonts w:ascii="Calibri" w:hAnsi="Calibri"/>
                <w:sz w:val="22"/>
                <w:szCs w:val="22"/>
              </w:rPr>
            </w:pPr>
          </w:p>
        </w:tc>
      </w:tr>
      <w:tr w:rsidR="00BD399B" w:rsidRPr="00F550E6" w:rsidTr="00A45FDB">
        <w:tc>
          <w:tcPr>
            <w:tcW w:w="1135" w:type="dxa"/>
          </w:tcPr>
          <w:p w:rsidR="00BD399B" w:rsidRPr="005D5FAE" w:rsidRDefault="00BD399B" w:rsidP="005D5FAE">
            <w:pPr>
              <w:pStyle w:val="a1"/>
              <w:numPr>
                <w:ilvl w:val="3"/>
                <w:numId w:val="9"/>
              </w:numPr>
              <w:spacing w:before="100" w:beforeAutospacing="1" w:after="100" w:afterAutospacing="1"/>
              <w:ind w:left="57" w:firstLine="0"/>
              <w:rPr>
                <w:b w:val="0"/>
                <w:sz w:val="20"/>
                <w:szCs w:val="20"/>
              </w:rPr>
            </w:pPr>
            <w:bookmarkStart w:id="188" w:name="_Toc449688123"/>
            <w:bookmarkStart w:id="189" w:name="_Toc449688206"/>
            <w:bookmarkStart w:id="190" w:name="_Toc449688459"/>
            <w:bookmarkEnd w:id="188"/>
            <w:bookmarkEnd w:id="189"/>
            <w:bookmarkEnd w:id="190"/>
          </w:p>
        </w:tc>
        <w:tc>
          <w:tcPr>
            <w:tcW w:w="4536" w:type="dxa"/>
          </w:tcPr>
          <w:p w:rsidR="00BD399B" w:rsidRPr="00F550E6" w:rsidRDefault="00025714" w:rsidP="00025714">
            <w:pPr>
              <w:rPr>
                <w:rFonts w:ascii="Calibri" w:hAnsi="Calibri"/>
                <w:sz w:val="22"/>
                <w:szCs w:val="22"/>
              </w:rPr>
            </w:pPr>
            <w:r>
              <w:rPr>
                <w:rFonts w:ascii="Calibri" w:hAnsi="Calibri"/>
                <w:sz w:val="22"/>
                <w:szCs w:val="22"/>
              </w:rPr>
              <w:t xml:space="preserve">Дополнительные настройки интеграционного слоя модуля "Старт </w:t>
            </w:r>
            <w:r>
              <w:rPr>
                <w:rFonts w:ascii="Calibri" w:hAnsi="Calibri"/>
                <w:sz w:val="22"/>
                <w:szCs w:val="22"/>
                <w:lang w:val="en-US"/>
              </w:rPr>
              <w:t>IP</w:t>
            </w:r>
            <w:r>
              <w:rPr>
                <w:rFonts w:ascii="Calibri" w:hAnsi="Calibri"/>
                <w:sz w:val="22"/>
                <w:szCs w:val="22"/>
              </w:rPr>
              <w:t>" АСР "Старт".</w:t>
            </w:r>
          </w:p>
        </w:tc>
        <w:tc>
          <w:tcPr>
            <w:tcW w:w="2126" w:type="dxa"/>
          </w:tcPr>
          <w:p w:rsidR="00BD399B" w:rsidRPr="00F550E6" w:rsidRDefault="00BD399B" w:rsidP="00804565">
            <w:pPr>
              <w:widowControl w:val="0"/>
              <w:jc w:val="center"/>
              <w:rPr>
                <w:rFonts w:ascii="Calibri" w:hAnsi="Calibri"/>
                <w:sz w:val="22"/>
                <w:szCs w:val="22"/>
              </w:rPr>
            </w:pPr>
            <w:r w:rsidRPr="00F550E6">
              <w:rPr>
                <w:rFonts w:ascii="Calibri" w:hAnsi="Calibri"/>
                <w:sz w:val="22"/>
                <w:szCs w:val="22"/>
              </w:rPr>
              <w:t>Исполнитель</w:t>
            </w:r>
          </w:p>
          <w:p w:rsidR="00BD399B" w:rsidRPr="00F550E6" w:rsidRDefault="00BD399B" w:rsidP="00804565">
            <w:pPr>
              <w:widowControl w:val="0"/>
              <w:jc w:val="center"/>
              <w:rPr>
                <w:rFonts w:ascii="Calibri" w:hAnsi="Calibri"/>
                <w:sz w:val="22"/>
                <w:szCs w:val="22"/>
              </w:rPr>
            </w:pPr>
          </w:p>
        </w:tc>
        <w:tc>
          <w:tcPr>
            <w:tcW w:w="2268" w:type="dxa"/>
          </w:tcPr>
          <w:p w:rsidR="00BD399B" w:rsidRPr="00F550E6" w:rsidRDefault="00BD399B" w:rsidP="00804565">
            <w:pPr>
              <w:widowControl w:val="0"/>
              <w:rPr>
                <w:rFonts w:ascii="Calibri" w:hAnsi="Calibri"/>
                <w:sz w:val="22"/>
                <w:szCs w:val="22"/>
              </w:rPr>
            </w:pPr>
          </w:p>
        </w:tc>
      </w:tr>
      <w:tr w:rsidR="00BD399B" w:rsidRPr="00F550E6" w:rsidTr="00A45FDB">
        <w:tc>
          <w:tcPr>
            <w:tcW w:w="1135" w:type="dxa"/>
          </w:tcPr>
          <w:p w:rsidR="00BD399B" w:rsidRPr="005D5FAE" w:rsidRDefault="00BD399B" w:rsidP="005D5FAE">
            <w:pPr>
              <w:pStyle w:val="a1"/>
              <w:numPr>
                <w:ilvl w:val="3"/>
                <w:numId w:val="9"/>
              </w:numPr>
              <w:spacing w:before="100" w:beforeAutospacing="1" w:after="100" w:afterAutospacing="1"/>
              <w:ind w:left="57" w:firstLine="0"/>
              <w:rPr>
                <w:b w:val="0"/>
                <w:sz w:val="20"/>
                <w:szCs w:val="20"/>
              </w:rPr>
            </w:pPr>
            <w:bookmarkStart w:id="191" w:name="_Toc449688124"/>
            <w:bookmarkStart w:id="192" w:name="_Toc449688207"/>
            <w:bookmarkStart w:id="193" w:name="_Toc449688460"/>
            <w:bookmarkEnd w:id="191"/>
            <w:bookmarkEnd w:id="192"/>
            <w:bookmarkEnd w:id="193"/>
          </w:p>
        </w:tc>
        <w:tc>
          <w:tcPr>
            <w:tcW w:w="4536" w:type="dxa"/>
          </w:tcPr>
          <w:p w:rsidR="00BD399B" w:rsidRPr="00F550E6" w:rsidRDefault="00025714" w:rsidP="00025714">
            <w:pPr>
              <w:rPr>
                <w:rFonts w:ascii="Calibri" w:hAnsi="Calibri"/>
                <w:sz w:val="22"/>
                <w:szCs w:val="22"/>
                <w:highlight w:val="cyan"/>
              </w:rPr>
            </w:pPr>
            <w:r>
              <w:rPr>
                <w:rFonts w:ascii="Calibri" w:hAnsi="Calibri"/>
                <w:sz w:val="22"/>
                <w:szCs w:val="22"/>
              </w:rPr>
              <w:t xml:space="preserve">Дополнительные настройки интерфейсов модуля "Старт </w:t>
            </w:r>
            <w:r>
              <w:rPr>
                <w:rFonts w:ascii="Calibri" w:hAnsi="Calibri"/>
                <w:sz w:val="22"/>
                <w:szCs w:val="22"/>
                <w:lang w:val="en-US"/>
              </w:rPr>
              <w:t>IP</w:t>
            </w:r>
            <w:r>
              <w:rPr>
                <w:rFonts w:ascii="Calibri" w:hAnsi="Calibri"/>
                <w:sz w:val="22"/>
                <w:szCs w:val="22"/>
              </w:rPr>
              <w:t>" АСР "Старт".</w:t>
            </w:r>
          </w:p>
        </w:tc>
        <w:tc>
          <w:tcPr>
            <w:tcW w:w="2126" w:type="dxa"/>
          </w:tcPr>
          <w:p w:rsidR="00025714" w:rsidRPr="00F550E6" w:rsidRDefault="00025714" w:rsidP="00025714">
            <w:pPr>
              <w:widowControl w:val="0"/>
              <w:jc w:val="center"/>
              <w:rPr>
                <w:rFonts w:ascii="Calibri" w:hAnsi="Calibri"/>
                <w:sz w:val="22"/>
                <w:szCs w:val="22"/>
              </w:rPr>
            </w:pPr>
            <w:r w:rsidRPr="00F550E6">
              <w:rPr>
                <w:rFonts w:ascii="Calibri" w:hAnsi="Calibri"/>
                <w:sz w:val="22"/>
                <w:szCs w:val="22"/>
              </w:rPr>
              <w:t>Исполнитель</w:t>
            </w:r>
          </w:p>
          <w:p w:rsidR="00BD399B" w:rsidRPr="00F550E6" w:rsidRDefault="00BD399B" w:rsidP="00804565">
            <w:pPr>
              <w:widowControl w:val="0"/>
              <w:jc w:val="center"/>
              <w:rPr>
                <w:rFonts w:ascii="Calibri" w:hAnsi="Calibri"/>
                <w:sz w:val="22"/>
                <w:szCs w:val="22"/>
              </w:rPr>
            </w:pPr>
          </w:p>
        </w:tc>
        <w:tc>
          <w:tcPr>
            <w:tcW w:w="2268" w:type="dxa"/>
          </w:tcPr>
          <w:p w:rsidR="00BD399B" w:rsidRPr="00F550E6" w:rsidRDefault="00BD399B" w:rsidP="00804565">
            <w:pPr>
              <w:widowControl w:val="0"/>
              <w:rPr>
                <w:rFonts w:ascii="Calibri" w:hAnsi="Calibri"/>
                <w:sz w:val="22"/>
                <w:szCs w:val="22"/>
              </w:rPr>
            </w:pPr>
          </w:p>
        </w:tc>
      </w:tr>
      <w:tr w:rsidR="00BD399B" w:rsidRPr="00F550E6" w:rsidTr="00A45FDB">
        <w:tc>
          <w:tcPr>
            <w:tcW w:w="1135" w:type="dxa"/>
          </w:tcPr>
          <w:p w:rsidR="00BD399B" w:rsidRPr="005D5FAE" w:rsidRDefault="00BD399B" w:rsidP="005D5FAE">
            <w:pPr>
              <w:pStyle w:val="a1"/>
              <w:numPr>
                <w:ilvl w:val="3"/>
                <w:numId w:val="9"/>
              </w:numPr>
              <w:spacing w:before="100" w:beforeAutospacing="1" w:after="100" w:afterAutospacing="1"/>
              <w:ind w:left="57" w:firstLine="0"/>
              <w:rPr>
                <w:b w:val="0"/>
                <w:sz w:val="20"/>
                <w:szCs w:val="20"/>
              </w:rPr>
            </w:pPr>
            <w:bookmarkStart w:id="194" w:name="_Toc449688125"/>
            <w:bookmarkStart w:id="195" w:name="_Toc449688208"/>
            <w:bookmarkStart w:id="196" w:name="_Toc449688461"/>
            <w:bookmarkEnd w:id="194"/>
            <w:bookmarkEnd w:id="195"/>
            <w:bookmarkEnd w:id="196"/>
          </w:p>
        </w:tc>
        <w:tc>
          <w:tcPr>
            <w:tcW w:w="4536" w:type="dxa"/>
          </w:tcPr>
          <w:p w:rsidR="00BD399B" w:rsidRPr="00F550E6" w:rsidRDefault="00BD399B" w:rsidP="00804565">
            <w:pPr>
              <w:rPr>
                <w:rFonts w:ascii="Calibri" w:hAnsi="Calibri"/>
                <w:sz w:val="22"/>
                <w:szCs w:val="22"/>
              </w:rPr>
            </w:pPr>
            <w:r w:rsidRPr="00F550E6">
              <w:rPr>
                <w:rFonts w:ascii="Calibri" w:hAnsi="Calibri"/>
                <w:sz w:val="22"/>
                <w:szCs w:val="22"/>
              </w:rPr>
              <w:t>Дополнительная настройка процедур и интерфейсов миграции данных НСИ по итогам тестовых испытаний</w:t>
            </w:r>
          </w:p>
        </w:tc>
        <w:tc>
          <w:tcPr>
            <w:tcW w:w="2126" w:type="dxa"/>
          </w:tcPr>
          <w:p w:rsidR="00BD399B" w:rsidRPr="00F550E6" w:rsidRDefault="00BD399B" w:rsidP="00804565">
            <w:pPr>
              <w:widowControl w:val="0"/>
              <w:jc w:val="center"/>
              <w:rPr>
                <w:rFonts w:ascii="Calibri" w:hAnsi="Calibri"/>
                <w:sz w:val="22"/>
                <w:szCs w:val="22"/>
              </w:rPr>
            </w:pPr>
            <w:r w:rsidRPr="00F550E6">
              <w:rPr>
                <w:rFonts w:ascii="Calibri" w:hAnsi="Calibri"/>
                <w:sz w:val="22"/>
                <w:szCs w:val="22"/>
              </w:rPr>
              <w:t>Исполнитель</w:t>
            </w:r>
          </w:p>
        </w:tc>
        <w:tc>
          <w:tcPr>
            <w:tcW w:w="2268" w:type="dxa"/>
          </w:tcPr>
          <w:p w:rsidR="00BD399B" w:rsidRPr="00F550E6" w:rsidRDefault="00BD399B" w:rsidP="00804565">
            <w:pPr>
              <w:widowControl w:val="0"/>
              <w:rPr>
                <w:rFonts w:ascii="Calibri" w:hAnsi="Calibri"/>
                <w:sz w:val="22"/>
                <w:szCs w:val="22"/>
              </w:rPr>
            </w:pPr>
          </w:p>
        </w:tc>
      </w:tr>
      <w:tr w:rsidR="00BD399B" w:rsidRPr="00F550E6" w:rsidTr="00A45FDB">
        <w:tc>
          <w:tcPr>
            <w:tcW w:w="1135" w:type="dxa"/>
          </w:tcPr>
          <w:p w:rsidR="00BD399B" w:rsidRPr="005D5FAE" w:rsidRDefault="00BD399B" w:rsidP="005D5FAE">
            <w:pPr>
              <w:pStyle w:val="a1"/>
              <w:numPr>
                <w:ilvl w:val="3"/>
                <w:numId w:val="9"/>
              </w:numPr>
              <w:spacing w:before="100" w:beforeAutospacing="1" w:after="100" w:afterAutospacing="1"/>
              <w:ind w:left="57" w:firstLine="0"/>
              <w:rPr>
                <w:b w:val="0"/>
                <w:sz w:val="20"/>
                <w:szCs w:val="20"/>
              </w:rPr>
            </w:pPr>
            <w:bookmarkStart w:id="197" w:name="_Toc449688126"/>
            <w:bookmarkStart w:id="198" w:name="_Toc449688209"/>
            <w:bookmarkStart w:id="199" w:name="_Toc449688462"/>
            <w:bookmarkEnd w:id="197"/>
            <w:bookmarkEnd w:id="198"/>
            <w:bookmarkEnd w:id="199"/>
          </w:p>
        </w:tc>
        <w:tc>
          <w:tcPr>
            <w:tcW w:w="4536" w:type="dxa"/>
          </w:tcPr>
          <w:p w:rsidR="00BD399B" w:rsidRPr="00F550E6" w:rsidRDefault="00025714" w:rsidP="00804565">
            <w:pPr>
              <w:rPr>
                <w:rFonts w:ascii="Calibri" w:hAnsi="Calibri"/>
                <w:sz w:val="22"/>
                <w:szCs w:val="22"/>
              </w:rPr>
            </w:pPr>
            <w:r>
              <w:rPr>
                <w:rFonts w:ascii="Calibri" w:hAnsi="Calibri"/>
                <w:sz w:val="22"/>
                <w:szCs w:val="22"/>
              </w:rPr>
              <w:t>Формирование миграционных структур и механизмов</w:t>
            </w:r>
          </w:p>
        </w:tc>
        <w:tc>
          <w:tcPr>
            <w:tcW w:w="2126" w:type="dxa"/>
          </w:tcPr>
          <w:p w:rsidR="00BD399B" w:rsidRPr="00F550E6" w:rsidRDefault="00BD399B" w:rsidP="00804565">
            <w:pPr>
              <w:widowControl w:val="0"/>
              <w:jc w:val="center"/>
              <w:rPr>
                <w:rFonts w:ascii="Calibri" w:hAnsi="Calibri"/>
                <w:sz w:val="22"/>
                <w:szCs w:val="22"/>
              </w:rPr>
            </w:pPr>
            <w:r w:rsidRPr="00F550E6">
              <w:rPr>
                <w:rFonts w:ascii="Calibri" w:hAnsi="Calibri"/>
                <w:sz w:val="22"/>
                <w:szCs w:val="22"/>
              </w:rPr>
              <w:t>Исполнитель</w:t>
            </w:r>
          </w:p>
          <w:p w:rsidR="00BD399B" w:rsidRPr="00F550E6" w:rsidRDefault="00BD399B" w:rsidP="00804565">
            <w:pPr>
              <w:widowControl w:val="0"/>
              <w:jc w:val="center"/>
              <w:rPr>
                <w:rFonts w:ascii="Calibri" w:hAnsi="Calibri"/>
                <w:sz w:val="22"/>
                <w:szCs w:val="22"/>
              </w:rPr>
            </w:pPr>
          </w:p>
        </w:tc>
        <w:tc>
          <w:tcPr>
            <w:tcW w:w="2268" w:type="dxa"/>
          </w:tcPr>
          <w:p w:rsidR="00BD399B" w:rsidRPr="00F550E6" w:rsidRDefault="00BD399B" w:rsidP="00804565">
            <w:pPr>
              <w:widowControl w:val="0"/>
              <w:rPr>
                <w:rFonts w:ascii="Calibri" w:hAnsi="Calibri"/>
                <w:sz w:val="22"/>
                <w:szCs w:val="22"/>
              </w:rPr>
            </w:pPr>
          </w:p>
        </w:tc>
      </w:tr>
      <w:tr w:rsidR="00BD399B" w:rsidRPr="00F550E6" w:rsidTr="00A45FDB">
        <w:tc>
          <w:tcPr>
            <w:tcW w:w="1135" w:type="dxa"/>
          </w:tcPr>
          <w:p w:rsidR="00BD399B" w:rsidRPr="005D5FAE" w:rsidRDefault="00BD399B" w:rsidP="005D5FAE">
            <w:pPr>
              <w:pStyle w:val="a1"/>
              <w:numPr>
                <w:ilvl w:val="3"/>
                <w:numId w:val="9"/>
              </w:numPr>
              <w:spacing w:before="100" w:beforeAutospacing="1" w:after="100" w:afterAutospacing="1"/>
              <w:ind w:left="57" w:firstLine="0"/>
              <w:rPr>
                <w:b w:val="0"/>
                <w:sz w:val="20"/>
                <w:szCs w:val="20"/>
              </w:rPr>
            </w:pPr>
            <w:bookmarkStart w:id="200" w:name="_Toc449688127"/>
            <w:bookmarkStart w:id="201" w:name="_Toc449688210"/>
            <w:bookmarkStart w:id="202" w:name="_Toc449688463"/>
            <w:bookmarkEnd w:id="200"/>
            <w:bookmarkEnd w:id="201"/>
            <w:bookmarkEnd w:id="202"/>
          </w:p>
        </w:tc>
        <w:tc>
          <w:tcPr>
            <w:tcW w:w="4536" w:type="dxa"/>
          </w:tcPr>
          <w:p w:rsidR="00BD399B" w:rsidRPr="00F550E6" w:rsidRDefault="00025714" w:rsidP="00804565">
            <w:pPr>
              <w:rPr>
                <w:rFonts w:ascii="Calibri" w:hAnsi="Calibri"/>
                <w:sz w:val="22"/>
                <w:szCs w:val="22"/>
              </w:rPr>
            </w:pPr>
            <w:r>
              <w:rPr>
                <w:rFonts w:ascii="Calibri" w:hAnsi="Calibri"/>
                <w:sz w:val="22"/>
                <w:szCs w:val="22"/>
              </w:rPr>
              <w:t>Тестирование и актуализация документации</w:t>
            </w:r>
            <w:r w:rsidR="00BD399B" w:rsidRPr="00F550E6">
              <w:rPr>
                <w:rFonts w:ascii="Calibri" w:hAnsi="Calibri"/>
                <w:sz w:val="22"/>
                <w:szCs w:val="22"/>
              </w:rPr>
              <w:t xml:space="preserve"> </w:t>
            </w:r>
          </w:p>
        </w:tc>
        <w:tc>
          <w:tcPr>
            <w:tcW w:w="2126" w:type="dxa"/>
          </w:tcPr>
          <w:p w:rsidR="00025714" w:rsidRPr="00F550E6" w:rsidRDefault="00025714" w:rsidP="00025714">
            <w:pPr>
              <w:widowControl w:val="0"/>
              <w:jc w:val="center"/>
              <w:rPr>
                <w:rFonts w:ascii="Calibri" w:hAnsi="Calibri"/>
                <w:sz w:val="22"/>
                <w:szCs w:val="22"/>
              </w:rPr>
            </w:pPr>
            <w:r w:rsidRPr="00F550E6">
              <w:rPr>
                <w:rFonts w:ascii="Calibri" w:hAnsi="Calibri"/>
                <w:sz w:val="22"/>
                <w:szCs w:val="22"/>
              </w:rPr>
              <w:t>Исполнитель</w:t>
            </w:r>
          </w:p>
          <w:p w:rsidR="00BD399B" w:rsidRPr="00F550E6" w:rsidRDefault="00BD399B" w:rsidP="00804565">
            <w:pPr>
              <w:widowControl w:val="0"/>
              <w:jc w:val="center"/>
              <w:rPr>
                <w:rFonts w:ascii="Calibri" w:hAnsi="Calibri"/>
                <w:sz w:val="22"/>
                <w:szCs w:val="22"/>
              </w:rPr>
            </w:pPr>
          </w:p>
        </w:tc>
        <w:tc>
          <w:tcPr>
            <w:tcW w:w="2268" w:type="dxa"/>
          </w:tcPr>
          <w:p w:rsidR="00BD399B" w:rsidRPr="00F550E6" w:rsidRDefault="00BD399B" w:rsidP="00804565">
            <w:pPr>
              <w:widowControl w:val="0"/>
              <w:rPr>
                <w:rFonts w:ascii="Calibri" w:hAnsi="Calibri"/>
                <w:sz w:val="22"/>
                <w:szCs w:val="22"/>
              </w:rPr>
            </w:pPr>
          </w:p>
        </w:tc>
      </w:tr>
    </w:tbl>
    <w:p w:rsidR="00BD399B" w:rsidRDefault="00BD399B" w:rsidP="00BD399B">
      <w:pPr>
        <w:rPr>
          <w:rFonts w:ascii="Calibri" w:hAnsi="Calibri"/>
          <w:sz w:val="22"/>
          <w:szCs w:val="22"/>
        </w:rPr>
      </w:pPr>
    </w:p>
    <w:p w:rsidR="00025714" w:rsidRDefault="00025714" w:rsidP="00CC41F1">
      <w:pPr>
        <w:pStyle w:val="a1"/>
        <w:rPr>
          <w:rFonts w:cs="Times New Roman"/>
        </w:rPr>
      </w:pPr>
      <w:bookmarkStart w:id="203" w:name="_Toc449688128"/>
      <w:bookmarkStart w:id="204" w:name="_Toc449688211"/>
      <w:bookmarkStart w:id="205" w:name="_Toc449688464"/>
      <w:r w:rsidRPr="00025714">
        <w:t xml:space="preserve">Ввод в промышленную эксплуатацию модуля "Старт </w:t>
      </w:r>
      <w:r w:rsidRPr="00025714">
        <w:rPr>
          <w:lang w:val="en-US"/>
        </w:rPr>
        <w:t>IP</w:t>
      </w:r>
      <w:r w:rsidRPr="00025714">
        <w:t>" АСР "Старт".</w:t>
      </w:r>
      <w:bookmarkEnd w:id="203"/>
      <w:bookmarkEnd w:id="204"/>
      <w:bookmarkEnd w:id="205"/>
      <w:r w:rsidRPr="00025714">
        <w:rPr>
          <w:rFonts w:cs="Times New Roman"/>
        </w:rPr>
        <w:t xml:space="preserve"> </w:t>
      </w:r>
    </w:p>
    <w:p w:rsidR="00A45FDB" w:rsidRPr="00025714" w:rsidRDefault="00A45FDB" w:rsidP="00A45FDB">
      <w:pPr>
        <w:pStyle w:val="a1"/>
        <w:numPr>
          <w:ilvl w:val="0"/>
          <w:numId w:val="0"/>
        </w:numPr>
        <w:ind w:left="1080"/>
        <w:rPr>
          <w:rFonts w:cs="Times New Roman"/>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4536"/>
        <w:gridCol w:w="2126"/>
        <w:gridCol w:w="2268"/>
      </w:tblGrid>
      <w:tr w:rsidR="00A45FDB" w:rsidRPr="00F550E6" w:rsidTr="00A45FDB">
        <w:trPr>
          <w:tblHeader/>
        </w:trPr>
        <w:tc>
          <w:tcPr>
            <w:tcW w:w="1135" w:type="dxa"/>
          </w:tcPr>
          <w:p w:rsidR="00A45FDB" w:rsidRPr="00001F3D" w:rsidRDefault="00A45FDB" w:rsidP="00D278CF">
            <w:pPr>
              <w:pStyle w:val="a1"/>
              <w:numPr>
                <w:ilvl w:val="0"/>
                <w:numId w:val="0"/>
              </w:numPr>
              <w:spacing w:before="100" w:beforeAutospacing="1" w:after="100" w:afterAutospacing="1"/>
              <w:ind w:left="360"/>
              <w:rPr>
                <w:b w:val="0"/>
                <w:sz w:val="20"/>
                <w:szCs w:val="20"/>
              </w:rPr>
            </w:pPr>
            <w:bookmarkStart w:id="206" w:name="_Toc449688129"/>
            <w:bookmarkStart w:id="207" w:name="_Toc449688212"/>
            <w:bookmarkStart w:id="208" w:name="_Toc449688465"/>
            <w:r w:rsidRPr="00041596">
              <w:rPr>
                <w:rFonts w:asciiTheme="minorHAnsi" w:hAnsiTheme="minorHAnsi"/>
                <w:sz w:val="20"/>
                <w:szCs w:val="20"/>
              </w:rPr>
              <w:t>№№ п/п</w:t>
            </w:r>
            <w:bookmarkEnd w:id="206"/>
            <w:bookmarkEnd w:id="207"/>
            <w:bookmarkEnd w:id="208"/>
          </w:p>
        </w:tc>
        <w:tc>
          <w:tcPr>
            <w:tcW w:w="4536" w:type="dxa"/>
          </w:tcPr>
          <w:p w:rsidR="00A45FDB" w:rsidRPr="00041596" w:rsidRDefault="00A45FDB" w:rsidP="00D278CF">
            <w:pPr>
              <w:jc w:val="center"/>
              <w:rPr>
                <w:rFonts w:asciiTheme="minorHAnsi" w:hAnsiTheme="minorHAnsi"/>
                <w:b/>
                <w:sz w:val="20"/>
                <w:szCs w:val="20"/>
              </w:rPr>
            </w:pPr>
            <w:r w:rsidRPr="00041596">
              <w:rPr>
                <w:rFonts w:asciiTheme="minorHAnsi" w:hAnsiTheme="minorHAnsi"/>
                <w:b/>
                <w:sz w:val="20"/>
                <w:szCs w:val="20"/>
              </w:rPr>
              <w:t>Наименование работ</w:t>
            </w:r>
          </w:p>
        </w:tc>
        <w:tc>
          <w:tcPr>
            <w:tcW w:w="2126" w:type="dxa"/>
          </w:tcPr>
          <w:p w:rsidR="00A45FDB" w:rsidRPr="00041596" w:rsidRDefault="00A45FDB" w:rsidP="00D278CF">
            <w:pPr>
              <w:jc w:val="center"/>
              <w:rPr>
                <w:rFonts w:asciiTheme="minorHAnsi" w:hAnsiTheme="minorHAnsi"/>
                <w:b/>
                <w:sz w:val="20"/>
                <w:szCs w:val="20"/>
              </w:rPr>
            </w:pPr>
            <w:r w:rsidRPr="00041596">
              <w:rPr>
                <w:rFonts w:asciiTheme="minorHAnsi" w:hAnsiTheme="minorHAnsi"/>
                <w:b/>
                <w:sz w:val="20"/>
                <w:szCs w:val="20"/>
              </w:rPr>
              <w:t>Ответственный за исполнение</w:t>
            </w:r>
          </w:p>
        </w:tc>
        <w:tc>
          <w:tcPr>
            <w:tcW w:w="2268" w:type="dxa"/>
          </w:tcPr>
          <w:p w:rsidR="00A45FDB" w:rsidRPr="00041596" w:rsidRDefault="00A45FDB" w:rsidP="00D278CF">
            <w:pPr>
              <w:jc w:val="center"/>
              <w:rPr>
                <w:rFonts w:asciiTheme="minorHAnsi" w:hAnsiTheme="minorHAnsi"/>
                <w:b/>
                <w:sz w:val="20"/>
                <w:szCs w:val="20"/>
              </w:rPr>
            </w:pPr>
            <w:r w:rsidRPr="00041596">
              <w:rPr>
                <w:rFonts w:asciiTheme="minorHAnsi" w:hAnsiTheme="minorHAnsi"/>
                <w:b/>
                <w:sz w:val="20"/>
                <w:szCs w:val="20"/>
              </w:rPr>
              <w:t>Примечание</w:t>
            </w:r>
          </w:p>
        </w:tc>
      </w:tr>
      <w:tr w:rsidR="00A45FDB" w:rsidRPr="00F550E6" w:rsidTr="00A45FDB">
        <w:tc>
          <w:tcPr>
            <w:tcW w:w="1135" w:type="dxa"/>
          </w:tcPr>
          <w:p w:rsidR="00A45FDB" w:rsidRPr="00A45FDB" w:rsidRDefault="00A45FDB" w:rsidP="00A45FDB">
            <w:pPr>
              <w:pStyle w:val="a1"/>
              <w:numPr>
                <w:ilvl w:val="3"/>
                <w:numId w:val="9"/>
              </w:numPr>
              <w:spacing w:before="100" w:beforeAutospacing="1" w:after="100" w:afterAutospacing="1"/>
              <w:ind w:left="57" w:firstLine="0"/>
              <w:rPr>
                <w:b w:val="0"/>
                <w:sz w:val="20"/>
                <w:szCs w:val="20"/>
              </w:rPr>
            </w:pPr>
            <w:bookmarkStart w:id="209" w:name="_Toc449688130"/>
            <w:bookmarkStart w:id="210" w:name="_Toc449688213"/>
            <w:bookmarkStart w:id="211" w:name="_Toc449688466"/>
            <w:bookmarkEnd w:id="209"/>
            <w:bookmarkEnd w:id="210"/>
            <w:bookmarkEnd w:id="211"/>
          </w:p>
        </w:tc>
        <w:tc>
          <w:tcPr>
            <w:tcW w:w="4536" w:type="dxa"/>
          </w:tcPr>
          <w:p w:rsidR="00A45FDB" w:rsidRPr="00025714" w:rsidRDefault="00A45FDB" w:rsidP="00D278CF">
            <w:pPr>
              <w:rPr>
                <w:rFonts w:asciiTheme="minorHAnsi" w:hAnsiTheme="minorHAnsi"/>
                <w:sz w:val="22"/>
                <w:szCs w:val="22"/>
              </w:rPr>
            </w:pPr>
            <w:r w:rsidRPr="00025714">
              <w:rPr>
                <w:rFonts w:asciiTheme="minorHAnsi" w:hAnsiTheme="minorHAnsi"/>
                <w:sz w:val="22"/>
                <w:szCs w:val="22"/>
              </w:rPr>
              <w:t xml:space="preserve">Ввод НСИ модуля "Старт </w:t>
            </w:r>
            <w:r w:rsidRPr="00025714">
              <w:rPr>
                <w:rFonts w:asciiTheme="minorHAnsi" w:hAnsiTheme="minorHAnsi"/>
                <w:sz w:val="22"/>
                <w:szCs w:val="22"/>
                <w:lang w:val="en-US"/>
              </w:rPr>
              <w:t>IP</w:t>
            </w:r>
            <w:r w:rsidRPr="00025714">
              <w:rPr>
                <w:rFonts w:asciiTheme="minorHAnsi" w:hAnsiTheme="minorHAnsi"/>
                <w:sz w:val="22"/>
                <w:szCs w:val="22"/>
              </w:rPr>
              <w:t xml:space="preserve">" АСР "Старт". </w:t>
            </w:r>
          </w:p>
        </w:tc>
        <w:tc>
          <w:tcPr>
            <w:tcW w:w="2126" w:type="dxa"/>
          </w:tcPr>
          <w:p w:rsidR="00A45FDB" w:rsidRPr="00F550E6" w:rsidRDefault="00A45FDB" w:rsidP="00D278CF">
            <w:pPr>
              <w:widowControl w:val="0"/>
              <w:jc w:val="center"/>
              <w:rPr>
                <w:rFonts w:ascii="Calibri" w:hAnsi="Calibri"/>
                <w:sz w:val="22"/>
                <w:szCs w:val="22"/>
              </w:rPr>
            </w:pPr>
            <w:r>
              <w:rPr>
                <w:rFonts w:ascii="Calibri" w:hAnsi="Calibri"/>
                <w:sz w:val="22"/>
                <w:szCs w:val="22"/>
              </w:rPr>
              <w:t>Заказчик</w:t>
            </w:r>
          </w:p>
        </w:tc>
        <w:tc>
          <w:tcPr>
            <w:tcW w:w="2268" w:type="dxa"/>
          </w:tcPr>
          <w:p w:rsidR="00A45FDB" w:rsidRPr="00025714" w:rsidRDefault="00A45FDB" w:rsidP="00D278CF">
            <w:pPr>
              <w:widowControl w:val="0"/>
              <w:jc w:val="both"/>
              <w:rPr>
                <w:rFonts w:asciiTheme="minorHAnsi" w:hAnsiTheme="minorHAnsi"/>
                <w:sz w:val="22"/>
                <w:szCs w:val="22"/>
              </w:rPr>
            </w:pPr>
            <w:r w:rsidRPr="00025714">
              <w:rPr>
                <w:rFonts w:asciiTheme="minorHAnsi" w:hAnsiTheme="minorHAnsi"/>
                <w:sz w:val="22"/>
                <w:szCs w:val="22"/>
              </w:rPr>
              <w:t xml:space="preserve">Исполнитель оказывает </w:t>
            </w:r>
            <w:r w:rsidRPr="00025714">
              <w:rPr>
                <w:rFonts w:asciiTheme="minorHAnsi" w:hAnsiTheme="minorHAnsi"/>
                <w:sz w:val="22"/>
                <w:szCs w:val="22"/>
              </w:rPr>
              <w:lastRenderedPageBreak/>
              <w:t>консультационную поддержку Заказчику</w:t>
            </w:r>
          </w:p>
        </w:tc>
      </w:tr>
      <w:tr w:rsidR="00A45FDB" w:rsidRPr="00F550E6" w:rsidTr="00A45FDB">
        <w:tc>
          <w:tcPr>
            <w:tcW w:w="1135" w:type="dxa"/>
          </w:tcPr>
          <w:p w:rsidR="00A45FDB" w:rsidRPr="00A45FDB" w:rsidRDefault="00A45FDB" w:rsidP="00A45FDB">
            <w:pPr>
              <w:pStyle w:val="a1"/>
              <w:numPr>
                <w:ilvl w:val="3"/>
                <w:numId w:val="9"/>
              </w:numPr>
              <w:spacing w:before="100" w:beforeAutospacing="1" w:after="100" w:afterAutospacing="1"/>
              <w:ind w:left="57" w:firstLine="0"/>
              <w:rPr>
                <w:b w:val="0"/>
                <w:sz w:val="20"/>
                <w:szCs w:val="20"/>
              </w:rPr>
            </w:pPr>
            <w:bookmarkStart w:id="212" w:name="_Toc449688131"/>
            <w:bookmarkStart w:id="213" w:name="_Toc449688214"/>
            <w:bookmarkStart w:id="214" w:name="_Toc449688467"/>
            <w:bookmarkEnd w:id="212"/>
            <w:bookmarkEnd w:id="213"/>
            <w:bookmarkEnd w:id="214"/>
          </w:p>
        </w:tc>
        <w:tc>
          <w:tcPr>
            <w:tcW w:w="4536" w:type="dxa"/>
          </w:tcPr>
          <w:p w:rsidR="00A45FDB" w:rsidRPr="00025714" w:rsidRDefault="00A45FDB" w:rsidP="00804565">
            <w:pPr>
              <w:rPr>
                <w:rFonts w:asciiTheme="minorHAnsi" w:hAnsiTheme="minorHAnsi"/>
                <w:sz w:val="22"/>
                <w:szCs w:val="22"/>
              </w:rPr>
            </w:pPr>
            <w:r w:rsidRPr="00025714">
              <w:rPr>
                <w:rFonts w:asciiTheme="minorHAnsi" w:hAnsiTheme="minorHAnsi"/>
                <w:sz w:val="22"/>
                <w:szCs w:val="22"/>
              </w:rPr>
              <w:t>Заведение услуг и тарифных планов</w:t>
            </w:r>
            <w:r>
              <w:rPr>
                <w:rFonts w:asciiTheme="minorHAnsi" w:hAnsiTheme="minorHAnsi"/>
                <w:sz w:val="22"/>
                <w:szCs w:val="22"/>
              </w:rPr>
              <w:t>.</w:t>
            </w:r>
          </w:p>
        </w:tc>
        <w:tc>
          <w:tcPr>
            <w:tcW w:w="2126" w:type="dxa"/>
          </w:tcPr>
          <w:p w:rsidR="00A45FDB" w:rsidRPr="00F550E6" w:rsidRDefault="00A45FDB" w:rsidP="00804565">
            <w:pPr>
              <w:widowControl w:val="0"/>
              <w:jc w:val="center"/>
              <w:rPr>
                <w:rFonts w:ascii="Calibri" w:hAnsi="Calibri"/>
                <w:sz w:val="22"/>
                <w:szCs w:val="22"/>
              </w:rPr>
            </w:pPr>
            <w:r>
              <w:rPr>
                <w:rFonts w:ascii="Calibri" w:hAnsi="Calibri"/>
                <w:sz w:val="22"/>
                <w:szCs w:val="22"/>
              </w:rPr>
              <w:t>Заказчик</w:t>
            </w:r>
          </w:p>
        </w:tc>
        <w:tc>
          <w:tcPr>
            <w:tcW w:w="2268" w:type="dxa"/>
          </w:tcPr>
          <w:p w:rsidR="00A45FDB" w:rsidRPr="00025714" w:rsidRDefault="00A45FDB" w:rsidP="00804565">
            <w:pPr>
              <w:widowControl w:val="0"/>
              <w:jc w:val="both"/>
              <w:rPr>
                <w:rFonts w:asciiTheme="minorHAnsi" w:hAnsiTheme="minorHAnsi"/>
                <w:sz w:val="22"/>
                <w:szCs w:val="22"/>
              </w:rPr>
            </w:pPr>
            <w:r w:rsidRPr="00025714">
              <w:rPr>
                <w:rFonts w:asciiTheme="minorHAnsi" w:hAnsiTheme="minorHAnsi"/>
                <w:sz w:val="22"/>
                <w:szCs w:val="22"/>
              </w:rPr>
              <w:t>Исполнитель оказывает консультационную поддержку Заказчику</w:t>
            </w:r>
          </w:p>
        </w:tc>
      </w:tr>
      <w:tr w:rsidR="00A45FDB" w:rsidRPr="00F550E6" w:rsidTr="00A45FDB">
        <w:tc>
          <w:tcPr>
            <w:tcW w:w="1135" w:type="dxa"/>
          </w:tcPr>
          <w:p w:rsidR="00A45FDB" w:rsidRPr="00A45FDB" w:rsidRDefault="00A45FDB" w:rsidP="00A45FDB">
            <w:pPr>
              <w:pStyle w:val="a1"/>
              <w:numPr>
                <w:ilvl w:val="3"/>
                <w:numId w:val="9"/>
              </w:numPr>
              <w:spacing w:before="100" w:beforeAutospacing="1" w:after="100" w:afterAutospacing="1"/>
              <w:ind w:left="57" w:firstLine="0"/>
              <w:rPr>
                <w:b w:val="0"/>
                <w:sz w:val="20"/>
                <w:szCs w:val="20"/>
              </w:rPr>
            </w:pPr>
            <w:bookmarkStart w:id="215" w:name="_Toc449688132"/>
            <w:bookmarkStart w:id="216" w:name="_Toc449688215"/>
            <w:bookmarkStart w:id="217" w:name="_Toc449688468"/>
            <w:bookmarkEnd w:id="215"/>
            <w:bookmarkEnd w:id="216"/>
            <w:bookmarkEnd w:id="217"/>
          </w:p>
        </w:tc>
        <w:tc>
          <w:tcPr>
            <w:tcW w:w="4536" w:type="dxa"/>
          </w:tcPr>
          <w:p w:rsidR="00A45FDB" w:rsidRPr="00025714" w:rsidRDefault="00A45FDB" w:rsidP="00804565">
            <w:pPr>
              <w:rPr>
                <w:rFonts w:asciiTheme="minorHAnsi" w:hAnsiTheme="minorHAnsi"/>
                <w:sz w:val="22"/>
                <w:szCs w:val="22"/>
                <w:highlight w:val="cyan"/>
              </w:rPr>
            </w:pPr>
            <w:r w:rsidRPr="00025714">
              <w:rPr>
                <w:rFonts w:asciiTheme="minorHAnsi" w:hAnsiTheme="minorHAnsi"/>
                <w:sz w:val="22"/>
                <w:szCs w:val="22"/>
              </w:rPr>
              <w:t>Заведение основных Интернет-сервисов</w:t>
            </w:r>
            <w:r>
              <w:rPr>
                <w:rFonts w:asciiTheme="minorHAnsi" w:hAnsiTheme="minorHAnsi"/>
                <w:sz w:val="22"/>
                <w:szCs w:val="22"/>
              </w:rPr>
              <w:t>.</w:t>
            </w:r>
          </w:p>
        </w:tc>
        <w:tc>
          <w:tcPr>
            <w:tcW w:w="2126" w:type="dxa"/>
          </w:tcPr>
          <w:p w:rsidR="00A45FDB" w:rsidRPr="00F550E6" w:rsidRDefault="00A45FDB" w:rsidP="00804565">
            <w:pPr>
              <w:widowControl w:val="0"/>
              <w:jc w:val="center"/>
              <w:rPr>
                <w:rFonts w:ascii="Calibri" w:hAnsi="Calibri"/>
                <w:sz w:val="22"/>
                <w:szCs w:val="22"/>
              </w:rPr>
            </w:pPr>
            <w:r>
              <w:rPr>
                <w:rFonts w:ascii="Calibri" w:hAnsi="Calibri"/>
                <w:sz w:val="22"/>
                <w:szCs w:val="22"/>
              </w:rPr>
              <w:t>Заказчик</w:t>
            </w:r>
          </w:p>
        </w:tc>
        <w:tc>
          <w:tcPr>
            <w:tcW w:w="2268" w:type="dxa"/>
          </w:tcPr>
          <w:p w:rsidR="00A45FDB" w:rsidRPr="00025714" w:rsidRDefault="00A45FDB" w:rsidP="00804565">
            <w:pPr>
              <w:widowControl w:val="0"/>
              <w:jc w:val="both"/>
              <w:rPr>
                <w:rFonts w:asciiTheme="minorHAnsi" w:hAnsiTheme="minorHAnsi"/>
                <w:sz w:val="22"/>
                <w:szCs w:val="22"/>
              </w:rPr>
            </w:pPr>
            <w:r w:rsidRPr="00025714">
              <w:rPr>
                <w:rFonts w:asciiTheme="minorHAnsi" w:hAnsiTheme="minorHAnsi"/>
                <w:sz w:val="22"/>
                <w:szCs w:val="22"/>
              </w:rPr>
              <w:t>Исполнитель оказывает консультационную поддержку Заказчику</w:t>
            </w:r>
          </w:p>
        </w:tc>
      </w:tr>
      <w:tr w:rsidR="00A45FDB" w:rsidRPr="00F550E6" w:rsidTr="00A45FDB">
        <w:tc>
          <w:tcPr>
            <w:tcW w:w="1135" w:type="dxa"/>
          </w:tcPr>
          <w:p w:rsidR="00A45FDB" w:rsidRPr="00A45FDB" w:rsidRDefault="00A45FDB" w:rsidP="00A45FDB">
            <w:pPr>
              <w:pStyle w:val="a1"/>
              <w:numPr>
                <w:ilvl w:val="3"/>
                <w:numId w:val="9"/>
              </w:numPr>
              <w:spacing w:before="100" w:beforeAutospacing="1" w:after="100" w:afterAutospacing="1"/>
              <w:ind w:left="57" w:firstLine="0"/>
              <w:rPr>
                <w:b w:val="0"/>
                <w:sz w:val="20"/>
                <w:szCs w:val="20"/>
              </w:rPr>
            </w:pPr>
            <w:bookmarkStart w:id="218" w:name="_Toc449688133"/>
            <w:bookmarkStart w:id="219" w:name="_Toc449688216"/>
            <w:bookmarkStart w:id="220" w:name="_Toc449688469"/>
            <w:bookmarkEnd w:id="218"/>
            <w:bookmarkEnd w:id="219"/>
            <w:bookmarkEnd w:id="220"/>
          </w:p>
        </w:tc>
        <w:tc>
          <w:tcPr>
            <w:tcW w:w="4536" w:type="dxa"/>
          </w:tcPr>
          <w:p w:rsidR="00A45FDB" w:rsidRPr="00025714" w:rsidRDefault="00A45FDB" w:rsidP="00804565">
            <w:pPr>
              <w:rPr>
                <w:rFonts w:asciiTheme="minorHAnsi" w:hAnsiTheme="minorHAnsi"/>
                <w:sz w:val="22"/>
                <w:szCs w:val="22"/>
              </w:rPr>
            </w:pPr>
            <w:r w:rsidRPr="00025714">
              <w:rPr>
                <w:rFonts w:asciiTheme="minorHAnsi" w:hAnsiTheme="minorHAnsi"/>
                <w:color w:val="000000"/>
                <w:sz w:val="22"/>
                <w:szCs w:val="22"/>
              </w:rPr>
              <w:t xml:space="preserve">Подготовка к миграции данных абонентской базы из существующей расчетной системы в </w:t>
            </w:r>
            <w:r w:rsidRPr="00025714">
              <w:rPr>
                <w:rFonts w:asciiTheme="minorHAnsi" w:hAnsiTheme="minorHAnsi"/>
                <w:sz w:val="22"/>
                <w:szCs w:val="22"/>
              </w:rPr>
              <w:t>Модуль «Старт-IP» АСР «Старт», используя стандартные механизмы миграции.</w:t>
            </w:r>
          </w:p>
        </w:tc>
        <w:tc>
          <w:tcPr>
            <w:tcW w:w="2126" w:type="dxa"/>
          </w:tcPr>
          <w:p w:rsidR="00A45FDB" w:rsidRPr="00F550E6" w:rsidRDefault="00A45FDB" w:rsidP="00804565">
            <w:pPr>
              <w:widowControl w:val="0"/>
              <w:jc w:val="center"/>
              <w:rPr>
                <w:rFonts w:ascii="Calibri" w:hAnsi="Calibri"/>
                <w:sz w:val="22"/>
                <w:szCs w:val="22"/>
              </w:rPr>
            </w:pPr>
            <w:r>
              <w:rPr>
                <w:rFonts w:ascii="Calibri" w:hAnsi="Calibri"/>
                <w:sz w:val="22"/>
                <w:szCs w:val="22"/>
              </w:rPr>
              <w:t>Заказчик</w:t>
            </w:r>
          </w:p>
        </w:tc>
        <w:tc>
          <w:tcPr>
            <w:tcW w:w="2268" w:type="dxa"/>
          </w:tcPr>
          <w:p w:rsidR="00A45FDB" w:rsidRPr="00025714" w:rsidRDefault="00A45FDB" w:rsidP="00804565">
            <w:pPr>
              <w:widowControl w:val="0"/>
              <w:rPr>
                <w:rFonts w:asciiTheme="minorHAnsi" w:hAnsiTheme="minorHAnsi"/>
                <w:sz w:val="22"/>
                <w:szCs w:val="22"/>
              </w:rPr>
            </w:pPr>
            <w:r w:rsidRPr="00025714">
              <w:rPr>
                <w:rFonts w:asciiTheme="minorHAnsi" w:hAnsiTheme="minorHAnsi"/>
                <w:sz w:val="22"/>
                <w:szCs w:val="22"/>
              </w:rPr>
              <w:t>Исполнитель предоставляет необходимые документы и разъяснения по технологии.</w:t>
            </w:r>
          </w:p>
        </w:tc>
      </w:tr>
      <w:tr w:rsidR="00A45FDB" w:rsidRPr="00F550E6" w:rsidTr="00A45FDB">
        <w:tc>
          <w:tcPr>
            <w:tcW w:w="1135" w:type="dxa"/>
          </w:tcPr>
          <w:p w:rsidR="00A45FDB" w:rsidRPr="00A45FDB" w:rsidRDefault="00A45FDB" w:rsidP="00A45FDB">
            <w:pPr>
              <w:pStyle w:val="a1"/>
              <w:numPr>
                <w:ilvl w:val="3"/>
                <w:numId w:val="9"/>
              </w:numPr>
              <w:spacing w:before="100" w:beforeAutospacing="1" w:after="100" w:afterAutospacing="1"/>
              <w:ind w:left="57" w:firstLine="0"/>
              <w:rPr>
                <w:b w:val="0"/>
                <w:sz w:val="20"/>
                <w:szCs w:val="20"/>
              </w:rPr>
            </w:pPr>
            <w:bookmarkStart w:id="221" w:name="_Toc449688134"/>
            <w:bookmarkStart w:id="222" w:name="_Toc449688217"/>
            <w:bookmarkStart w:id="223" w:name="_Toc449688470"/>
            <w:bookmarkEnd w:id="221"/>
            <w:bookmarkEnd w:id="222"/>
            <w:bookmarkEnd w:id="223"/>
          </w:p>
        </w:tc>
        <w:tc>
          <w:tcPr>
            <w:tcW w:w="4536" w:type="dxa"/>
          </w:tcPr>
          <w:p w:rsidR="00A45FDB" w:rsidRPr="0045088E" w:rsidRDefault="00A45FDB" w:rsidP="00804565">
            <w:pPr>
              <w:rPr>
                <w:rFonts w:asciiTheme="minorHAnsi" w:hAnsiTheme="minorHAnsi"/>
                <w:sz w:val="22"/>
                <w:szCs w:val="22"/>
              </w:rPr>
            </w:pPr>
            <w:r w:rsidRPr="0045088E">
              <w:rPr>
                <w:rFonts w:asciiTheme="minorHAnsi" w:hAnsiTheme="minorHAnsi"/>
                <w:color w:val="000000"/>
                <w:sz w:val="22"/>
                <w:szCs w:val="22"/>
              </w:rPr>
              <w:t xml:space="preserve">Настройка </w:t>
            </w:r>
            <w:r w:rsidRPr="0045088E">
              <w:rPr>
                <w:rFonts w:asciiTheme="minorHAnsi" w:hAnsiTheme="minorHAnsi"/>
                <w:color w:val="000000"/>
                <w:sz w:val="22"/>
                <w:szCs w:val="22"/>
                <w:lang w:val="en-US"/>
              </w:rPr>
              <w:t>API</w:t>
            </w:r>
            <w:r w:rsidRPr="0045088E">
              <w:rPr>
                <w:rFonts w:asciiTheme="minorHAnsi" w:hAnsiTheme="minorHAnsi"/>
                <w:color w:val="000000"/>
                <w:sz w:val="22"/>
                <w:szCs w:val="22"/>
              </w:rPr>
              <w:t xml:space="preserve"> </w:t>
            </w:r>
            <w:r w:rsidRPr="0045088E">
              <w:rPr>
                <w:rFonts w:asciiTheme="minorHAnsi" w:hAnsiTheme="minorHAnsi"/>
                <w:sz w:val="22"/>
                <w:szCs w:val="22"/>
              </w:rPr>
              <w:t>интеграции модулей «</w:t>
            </w:r>
            <w:proofErr w:type="spellStart"/>
            <w:r w:rsidRPr="0045088E">
              <w:rPr>
                <w:rFonts w:asciiTheme="minorHAnsi" w:hAnsiTheme="minorHAnsi"/>
                <w:sz w:val="22"/>
                <w:szCs w:val="22"/>
              </w:rPr>
              <w:t>Биллинг</w:t>
            </w:r>
            <w:proofErr w:type="spellEnd"/>
            <w:r w:rsidRPr="0045088E">
              <w:rPr>
                <w:rFonts w:asciiTheme="minorHAnsi" w:hAnsiTheme="minorHAnsi"/>
                <w:sz w:val="22"/>
                <w:szCs w:val="22"/>
              </w:rPr>
              <w:t>», «ТДО», «Старт-</w:t>
            </w:r>
            <w:r w:rsidRPr="0045088E">
              <w:rPr>
                <w:rFonts w:asciiTheme="minorHAnsi" w:hAnsiTheme="minorHAnsi"/>
                <w:sz w:val="22"/>
                <w:szCs w:val="22"/>
                <w:lang w:val="en-US"/>
              </w:rPr>
              <w:t>IP</w:t>
            </w:r>
            <w:r w:rsidRPr="0045088E">
              <w:rPr>
                <w:rFonts w:asciiTheme="minorHAnsi" w:hAnsiTheme="minorHAnsi"/>
                <w:sz w:val="22"/>
                <w:szCs w:val="22"/>
              </w:rPr>
              <w:t>»</w:t>
            </w:r>
          </w:p>
        </w:tc>
        <w:tc>
          <w:tcPr>
            <w:tcW w:w="2126" w:type="dxa"/>
          </w:tcPr>
          <w:p w:rsidR="00A45FDB" w:rsidRPr="00F550E6" w:rsidRDefault="00A45FDB" w:rsidP="0045088E">
            <w:pPr>
              <w:widowControl w:val="0"/>
              <w:jc w:val="center"/>
              <w:rPr>
                <w:rFonts w:ascii="Calibri" w:hAnsi="Calibri"/>
                <w:sz w:val="22"/>
                <w:szCs w:val="22"/>
              </w:rPr>
            </w:pPr>
            <w:r>
              <w:rPr>
                <w:rFonts w:ascii="Calibri" w:hAnsi="Calibri"/>
                <w:sz w:val="22"/>
                <w:szCs w:val="22"/>
              </w:rPr>
              <w:t xml:space="preserve">Заказчик, </w:t>
            </w:r>
            <w:r w:rsidRPr="00F550E6">
              <w:rPr>
                <w:rFonts w:ascii="Calibri" w:hAnsi="Calibri"/>
                <w:sz w:val="22"/>
                <w:szCs w:val="22"/>
              </w:rPr>
              <w:t>Исполнитель</w:t>
            </w:r>
          </w:p>
          <w:p w:rsidR="00A45FDB" w:rsidRPr="00F550E6" w:rsidRDefault="00A45FDB" w:rsidP="00804565">
            <w:pPr>
              <w:widowControl w:val="0"/>
              <w:jc w:val="center"/>
              <w:rPr>
                <w:rFonts w:ascii="Calibri" w:hAnsi="Calibri"/>
                <w:sz w:val="22"/>
                <w:szCs w:val="22"/>
              </w:rPr>
            </w:pPr>
          </w:p>
        </w:tc>
        <w:tc>
          <w:tcPr>
            <w:tcW w:w="2268" w:type="dxa"/>
          </w:tcPr>
          <w:p w:rsidR="00A45FDB" w:rsidRPr="00F550E6" w:rsidRDefault="00A45FDB" w:rsidP="00804565">
            <w:pPr>
              <w:widowControl w:val="0"/>
              <w:rPr>
                <w:rFonts w:ascii="Calibri" w:hAnsi="Calibri"/>
                <w:sz w:val="22"/>
                <w:szCs w:val="22"/>
              </w:rPr>
            </w:pPr>
          </w:p>
        </w:tc>
      </w:tr>
      <w:tr w:rsidR="00A45FDB" w:rsidRPr="00F550E6" w:rsidTr="00A45FDB">
        <w:tc>
          <w:tcPr>
            <w:tcW w:w="1135" w:type="dxa"/>
          </w:tcPr>
          <w:p w:rsidR="00A45FDB" w:rsidRPr="00A45FDB" w:rsidRDefault="00A45FDB" w:rsidP="00A45FDB">
            <w:pPr>
              <w:pStyle w:val="a1"/>
              <w:numPr>
                <w:ilvl w:val="3"/>
                <w:numId w:val="9"/>
              </w:numPr>
              <w:spacing w:before="100" w:beforeAutospacing="1" w:after="100" w:afterAutospacing="1"/>
              <w:ind w:left="57" w:firstLine="0"/>
              <w:rPr>
                <w:b w:val="0"/>
                <w:sz w:val="20"/>
                <w:szCs w:val="20"/>
              </w:rPr>
            </w:pPr>
            <w:bookmarkStart w:id="224" w:name="_Toc449688135"/>
            <w:bookmarkStart w:id="225" w:name="_Toc449688218"/>
            <w:bookmarkStart w:id="226" w:name="_Toc449688471"/>
            <w:bookmarkEnd w:id="224"/>
            <w:bookmarkEnd w:id="225"/>
            <w:bookmarkEnd w:id="226"/>
          </w:p>
        </w:tc>
        <w:tc>
          <w:tcPr>
            <w:tcW w:w="4536" w:type="dxa"/>
          </w:tcPr>
          <w:p w:rsidR="00A45FDB" w:rsidRPr="00F550E6" w:rsidRDefault="00A45FDB" w:rsidP="0045088E">
            <w:pPr>
              <w:rPr>
                <w:rFonts w:ascii="Calibri" w:hAnsi="Calibri"/>
                <w:sz w:val="22"/>
                <w:szCs w:val="22"/>
              </w:rPr>
            </w:pPr>
            <w:r>
              <w:rPr>
                <w:rFonts w:ascii="Calibri" w:hAnsi="Calibri"/>
                <w:sz w:val="22"/>
                <w:szCs w:val="22"/>
              </w:rPr>
              <w:t>Формирование</w:t>
            </w:r>
            <w:r w:rsidRPr="00CA0199">
              <w:rPr>
                <w:rFonts w:ascii="Calibri" w:hAnsi="Calibri"/>
                <w:sz w:val="22"/>
                <w:szCs w:val="22"/>
              </w:rPr>
              <w:t xml:space="preserve"> базовых маршрутов нарядов для новых услуг с учетом подразделений</w:t>
            </w:r>
            <w:r>
              <w:rPr>
                <w:rFonts w:ascii="Calibri" w:hAnsi="Calibri"/>
                <w:sz w:val="22"/>
                <w:szCs w:val="22"/>
              </w:rPr>
              <w:t>, эксплуатирующих модуль</w:t>
            </w:r>
            <w:r w:rsidRPr="00CA0199">
              <w:rPr>
                <w:rFonts w:ascii="Calibri" w:hAnsi="Calibri"/>
                <w:sz w:val="22"/>
                <w:szCs w:val="22"/>
              </w:rPr>
              <w:t xml:space="preserve"> «Старт-</w:t>
            </w:r>
            <w:r>
              <w:rPr>
                <w:rFonts w:ascii="Calibri" w:hAnsi="Calibri"/>
                <w:sz w:val="22"/>
                <w:szCs w:val="22"/>
                <w:lang w:val="en-US"/>
              </w:rPr>
              <w:t>IP</w:t>
            </w:r>
            <w:r w:rsidRPr="00CA0199">
              <w:rPr>
                <w:rFonts w:ascii="Calibri" w:hAnsi="Calibri"/>
                <w:sz w:val="22"/>
                <w:szCs w:val="22"/>
              </w:rPr>
              <w:t>»</w:t>
            </w:r>
            <w:r>
              <w:rPr>
                <w:rFonts w:ascii="Calibri" w:hAnsi="Calibri"/>
                <w:sz w:val="22"/>
                <w:szCs w:val="22"/>
              </w:rPr>
              <w:t xml:space="preserve"> АСР "Старт".</w:t>
            </w:r>
          </w:p>
        </w:tc>
        <w:tc>
          <w:tcPr>
            <w:tcW w:w="2126" w:type="dxa"/>
          </w:tcPr>
          <w:p w:rsidR="00A45FDB" w:rsidRPr="00F550E6" w:rsidRDefault="00A45FDB" w:rsidP="00804565">
            <w:pPr>
              <w:widowControl w:val="0"/>
              <w:jc w:val="center"/>
              <w:rPr>
                <w:rFonts w:ascii="Calibri" w:hAnsi="Calibri"/>
                <w:sz w:val="22"/>
                <w:szCs w:val="22"/>
              </w:rPr>
            </w:pPr>
            <w:r>
              <w:rPr>
                <w:rFonts w:ascii="Calibri" w:hAnsi="Calibri"/>
                <w:sz w:val="22"/>
                <w:szCs w:val="22"/>
              </w:rPr>
              <w:t xml:space="preserve">Заказчик, </w:t>
            </w:r>
            <w:r w:rsidRPr="00F550E6">
              <w:rPr>
                <w:rFonts w:ascii="Calibri" w:hAnsi="Calibri"/>
                <w:sz w:val="22"/>
                <w:szCs w:val="22"/>
              </w:rPr>
              <w:t>Исполнитель</w:t>
            </w:r>
          </w:p>
          <w:p w:rsidR="00A45FDB" w:rsidRPr="00F550E6" w:rsidRDefault="00A45FDB" w:rsidP="00804565">
            <w:pPr>
              <w:widowControl w:val="0"/>
              <w:jc w:val="center"/>
              <w:rPr>
                <w:rFonts w:ascii="Calibri" w:hAnsi="Calibri"/>
                <w:sz w:val="22"/>
                <w:szCs w:val="22"/>
              </w:rPr>
            </w:pPr>
          </w:p>
        </w:tc>
        <w:tc>
          <w:tcPr>
            <w:tcW w:w="2268" w:type="dxa"/>
          </w:tcPr>
          <w:p w:rsidR="00A45FDB" w:rsidRPr="00F550E6" w:rsidRDefault="00A45FDB" w:rsidP="00804565">
            <w:pPr>
              <w:widowControl w:val="0"/>
              <w:rPr>
                <w:rFonts w:ascii="Calibri" w:hAnsi="Calibri"/>
                <w:sz w:val="22"/>
                <w:szCs w:val="22"/>
              </w:rPr>
            </w:pPr>
          </w:p>
        </w:tc>
      </w:tr>
      <w:tr w:rsidR="00A45FDB" w:rsidRPr="00F550E6" w:rsidTr="00A45FDB">
        <w:tc>
          <w:tcPr>
            <w:tcW w:w="1135" w:type="dxa"/>
          </w:tcPr>
          <w:p w:rsidR="00A45FDB" w:rsidRPr="00A45FDB" w:rsidRDefault="00A45FDB" w:rsidP="00A45FDB">
            <w:pPr>
              <w:pStyle w:val="a1"/>
              <w:numPr>
                <w:ilvl w:val="3"/>
                <w:numId w:val="9"/>
              </w:numPr>
              <w:spacing w:before="100" w:beforeAutospacing="1" w:after="100" w:afterAutospacing="1"/>
              <w:ind w:left="57" w:firstLine="0"/>
              <w:rPr>
                <w:b w:val="0"/>
                <w:sz w:val="20"/>
                <w:szCs w:val="20"/>
              </w:rPr>
            </w:pPr>
            <w:bookmarkStart w:id="227" w:name="_Toc449688136"/>
            <w:bookmarkStart w:id="228" w:name="_Toc449688219"/>
            <w:bookmarkStart w:id="229" w:name="_Toc449688472"/>
            <w:bookmarkEnd w:id="227"/>
            <w:bookmarkEnd w:id="228"/>
            <w:bookmarkEnd w:id="229"/>
          </w:p>
        </w:tc>
        <w:tc>
          <w:tcPr>
            <w:tcW w:w="4536" w:type="dxa"/>
          </w:tcPr>
          <w:p w:rsidR="00A45FDB" w:rsidRDefault="00A45FDB" w:rsidP="0045088E">
            <w:pPr>
              <w:rPr>
                <w:rFonts w:ascii="Calibri" w:hAnsi="Calibri"/>
                <w:sz w:val="22"/>
                <w:szCs w:val="22"/>
              </w:rPr>
            </w:pPr>
            <w:r>
              <w:rPr>
                <w:rFonts w:ascii="Calibri" w:hAnsi="Calibri"/>
                <w:sz w:val="22"/>
                <w:szCs w:val="22"/>
              </w:rPr>
              <w:t>Дополнительные н</w:t>
            </w:r>
            <w:r w:rsidRPr="00CA0199">
              <w:rPr>
                <w:rFonts w:ascii="Calibri" w:hAnsi="Calibri"/>
                <w:sz w:val="22"/>
                <w:szCs w:val="22"/>
              </w:rPr>
              <w:t>астройк</w:t>
            </w:r>
            <w:r>
              <w:rPr>
                <w:rFonts w:ascii="Calibri" w:hAnsi="Calibri"/>
                <w:sz w:val="22"/>
                <w:szCs w:val="22"/>
              </w:rPr>
              <w:t>и модулей</w:t>
            </w:r>
            <w:r w:rsidRPr="00CA0199">
              <w:rPr>
                <w:rFonts w:ascii="Calibri" w:hAnsi="Calibri"/>
                <w:sz w:val="22"/>
                <w:szCs w:val="22"/>
              </w:rPr>
              <w:t xml:space="preserve"> АСР «С</w:t>
            </w:r>
            <w:r>
              <w:rPr>
                <w:rFonts w:ascii="Calibri" w:hAnsi="Calibri"/>
                <w:sz w:val="22"/>
                <w:szCs w:val="22"/>
              </w:rPr>
              <w:t>тарт</w:t>
            </w:r>
            <w:r w:rsidRPr="00CA0199">
              <w:rPr>
                <w:rFonts w:ascii="Calibri" w:hAnsi="Calibri"/>
                <w:sz w:val="22"/>
                <w:szCs w:val="22"/>
              </w:rPr>
              <w:t>» для автоматического взаимодействия при работе с услугами ШПД и IP TV в процессе отработки нарядов модуля «ТДО»</w:t>
            </w:r>
            <w:r>
              <w:rPr>
                <w:rFonts w:ascii="Calibri" w:hAnsi="Calibri"/>
                <w:sz w:val="22"/>
                <w:szCs w:val="22"/>
              </w:rPr>
              <w:t xml:space="preserve"> АСР "Старт".</w:t>
            </w:r>
          </w:p>
        </w:tc>
        <w:tc>
          <w:tcPr>
            <w:tcW w:w="2126" w:type="dxa"/>
          </w:tcPr>
          <w:p w:rsidR="00A45FDB" w:rsidRPr="00F550E6" w:rsidRDefault="00A45FDB" w:rsidP="0045088E">
            <w:pPr>
              <w:widowControl w:val="0"/>
              <w:jc w:val="center"/>
              <w:rPr>
                <w:rFonts w:ascii="Calibri" w:hAnsi="Calibri"/>
                <w:sz w:val="22"/>
                <w:szCs w:val="22"/>
              </w:rPr>
            </w:pPr>
            <w:r>
              <w:rPr>
                <w:rFonts w:ascii="Calibri" w:hAnsi="Calibri"/>
                <w:sz w:val="22"/>
                <w:szCs w:val="22"/>
              </w:rPr>
              <w:t xml:space="preserve">Заказчик, </w:t>
            </w:r>
            <w:r w:rsidRPr="00F550E6">
              <w:rPr>
                <w:rFonts w:ascii="Calibri" w:hAnsi="Calibri"/>
                <w:sz w:val="22"/>
                <w:szCs w:val="22"/>
              </w:rPr>
              <w:t>Исполнитель</w:t>
            </w:r>
          </w:p>
          <w:p w:rsidR="00A45FDB" w:rsidRPr="00F550E6" w:rsidRDefault="00A45FDB" w:rsidP="00804565">
            <w:pPr>
              <w:widowControl w:val="0"/>
              <w:jc w:val="center"/>
              <w:rPr>
                <w:rFonts w:ascii="Calibri" w:hAnsi="Calibri"/>
                <w:sz w:val="22"/>
                <w:szCs w:val="22"/>
              </w:rPr>
            </w:pPr>
          </w:p>
        </w:tc>
        <w:tc>
          <w:tcPr>
            <w:tcW w:w="2268" w:type="dxa"/>
          </w:tcPr>
          <w:p w:rsidR="00A45FDB" w:rsidRPr="00F550E6" w:rsidRDefault="00A45FDB" w:rsidP="00804565">
            <w:pPr>
              <w:widowControl w:val="0"/>
              <w:rPr>
                <w:rFonts w:ascii="Calibri" w:hAnsi="Calibri"/>
                <w:sz w:val="22"/>
                <w:szCs w:val="22"/>
              </w:rPr>
            </w:pPr>
          </w:p>
        </w:tc>
      </w:tr>
      <w:tr w:rsidR="00A45FDB" w:rsidRPr="00F550E6" w:rsidTr="00A45FDB">
        <w:tc>
          <w:tcPr>
            <w:tcW w:w="1135" w:type="dxa"/>
          </w:tcPr>
          <w:p w:rsidR="00A45FDB" w:rsidRPr="00A45FDB" w:rsidRDefault="00A45FDB" w:rsidP="00A45FDB">
            <w:pPr>
              <w:pStyle w:val="a1"/>
              <w:numPr>
                <w:ilvl w:val="3"/>
                <w:numId w:val="9"/>
              </w:numPr>
              <w:spacing w:before="100" w:beforeAutospacing="1" w:after="100" w:afterAutospacing="1"/>
              <w:ind w:left="57" w:firstLine="0"/>
              <w:rPr>
                <w:b w:val="0"/>
                <w:sz w:val="20"/>
                <w:szCs w:val="20"/>
              </w:rPr>
            </w:pPr>
            <w:bookmarkStart w:id="230" w:name="_Toc449688137"/>
            <w:bookmarkStart w:id="231" w:name="_Toc449688220"/>
            <w:bookmarkStart w:id="232" w:name="_Toc449688473"/>
            <w:bookmarkEnd w:id="230"/>
            <w:bookmarkEnd w:id="231"/>
            <w:bookmarkEnd w:id="232"/>
          </w:p>
        </w:tc>
        <w:tc>
          <w:tcPr>
            <w:tcW w:w="4536" w:type="dxa"/>
          </w:tcPr>
          <w:p w:rsidR="00A45FDB" w:rsidRPr="0045088E" w:rsidRDefault="00A45FDB" w:rsidP="0045088E">
            <w:pPr>
              <w:rPr>
                <w:rFonts w:asciiTheme="minorHAnsi" w:hAnsiTheme="minorHAnsi"/>
                <w:sz w:val="22"/>
                <w:szCs w:val="22"/>
              </w:rPr>
            </w:pPr>
            <w:r w:rsidRPr="0045088E">
              <w:rPr>
                <w:rFonts w:asciiTheme="minorHAnsi" w:hAnsiTheme="minorHAnsi"/>
                <w:color w:val="000000"/>
                <w:sz w:val="22"/>
                <w:szCs w:val="22"/>
              </w:rPr>
              <w:t xml:space="preserve">Настройка взаимодействия </w:t>
            </w:r>
            <w:r>
              <w:rPr>
                <w:rFonts w:asciiTheme="minorHAnsi" w:hAnsiTheme="minorHAnsi"/>
                <w:color w:val="000000"/>
                <w:sz w:val="22"/>
                <w:szCs w:val="22"/>
              </w:rPr>
              <w:t>м</w:t>
            </w:r>
            <w:r w:rsidRPr="0045088E">
              <w:rPr>
                <w:rFonts w:asciiTheme="minorHAnsi" w:hAnsiTheme="minorHAnsi"/>
                <w:color w:val="000000"/>
                <w:sz w:val="22"/>
                <w:szCs w:val="22"/>
              </w:rPr>
              <w:t xml:space="preserve">одуля «Старт-IP» АСР «Старт» с платформой </w:t>
            </w:r>
            <w:r>
              <w:rPr>
                <w:rFonts w:asciiTheme="minorHAnsi" w:hAnsiTheme="minorHAnsi"/>
                <w:color w:val="000000"/>
                <w:sz w:val="22"/>
                <w:szCs w:val="22"/>
              </w:rPr>
              <w:t xml:space="preserve">обеспечения услуг </w:t>
            </w:r>
            <w:r w:rsidRPr="0045088E">
              <w:rPr>
                <w:rFonts w:asciiTheme="minorHAnsi" w:hAnsiTheme="minorHAnsi"/>
                <w:color w:val="000000"/>
                <w:sz w:val="22"/>
                <w:szCs w:val="22"/>
                <w:lang w:val="en-US"/>
              </w:rPr>
              <w:t>IPTV</w:t>
            </w:r>
          </w:p>
        </w:tc>
        <w:tc>
          <w:tcPr>
            <w:tcW w:w="2126" w:type="dxa"/>
          </w:tcPr>
          <w:p w:rsidR="00A45FDB" w:rsidRPr="00F550E6" w:rsidRDefault="00A45FDB" w:rsidP="0045088E">
            <w:pPr>
              <w:widowControl w:val="0"/>
              <w:jc w:val="center"/>
              <w:rPr>
                <w:rFonts w:ascii="Calibri" w:hAnsi="Calibri"/>
                <w:sz w:val="22"/>
                <w:szCs w:val="22"/>
              </w:rPr>
            </w:pPr>
            <w:r>
              <w:rPr>
                <w:rFonts w:ascii="Calibri" w:hAnsi="Calibri"/>
                <w:sz w:val="22"/>
                <w:szCs w:val="22"/>
              </w:rPr>
              <w:t xml:space="preserve">Заказчик, </w:t>
            </w:r>
            <w:r w:rsidRPr="00F550E6">
              <w:rPr>
                <w:rFonts w:ascii="Calibri" w:hAnsi="Calibri"/>
                <w:sz w:val="22"/>
                <w:szCs w:val="22"/>
              </w:rPr>
              <w:t>Исполнитель</w:t>
            </w:r>
          </w:p>
          <w:p w:rsidR="00A45FDB" w:rsidRPr="00F550E6" w:rsidRDefault="00A45FDB" w:rsidP="00804565">
            <w:pPr>
              <w:widowControl w:val="0"/>
              <w:jc w:val="center"/>
              <w:rPr>
                <w:rFonts w:ascii="Calibri" w:hAnsi="Calibri"/>
                <w:sz w:val="22"/>
                <w:szCs w:val="22"/>
              </w:rPr>
            </w:pPr>
          </w:p>
        </w:tc>
        <w:tc>
          <w:tcPr>
            <w:tcW w:w="2268" w:type="dxa"/>
          </w:tcPr>
          <w:p w:rsidR="00A45FDB" w:rsidRPr="00F550E6" w:rsidRDefault="00A45FDB" w:rsidP="00804565">
            <w:pPr>
              <w:widowControl w:val="0"/>
              <w:rPr>
                <w:rFonts w:ascii="Calibri" w:hAnsi="Calibri"/>
                <w:sz w:val="22"/>
                <w:szCs w:val="22"/>
              </w:rPr>
            </w:pPr>
          </w:p>
        </w:tc>
      </w:tr>
      <w:tr w:rsidR="00A45FDB" w:rsidRPr="00F550E6" w:rsidTr="00A45FDB">
        <w:tc>
          <w:tcPr>
            <w:tcW w:w="1135" w:type="dxa"/>
          </w:tcPr>
          <w:p w:rsidR="00A45FDB" w:rsidRPr="00A45FDB" w:rsidRDefault="00A45FDB" w:rsidP="00A45FDB">
            <w:pPr>
              <w:pStyle w:val="a1"/>
              <w:numPr>
                <w:ilvl w:val="3"/>
                <w:numId w:val="9"/>
              </w:numPr>
              <w:spacing w:before="100" w:beforeAutospacing="1" w:after="100" w:afterAutospacing="1"/>
              <w:ind w:left="57" w:firstLine="0"/>
              <w:rPr>
                <w:b w:val="0"/>
                <w:sz w:val="20"/>
                <w:szCs w:val="20"/>
              </w:rPr>
            </w:pPr>
            <w:bookmarkStart w:id="233" w:name="_Toc449688138"/>
            <w:bookmarkStart w:id="234" w:name="_Toc449688221"/>
            <w:bookmarkStart w:id="235" w:name="_Toc449688474"/>
            <w:bookmarkEnd w:id="233"/>
            <w:bookmarkEnd w:id="234"/>
            <w:bookmarkEnd w:id="235"/>
          </w:p>
        </w:tc>
        <w:tc>
          <w:tcPr>
            <w:tcW w:w="4536" w:type="dxa"/>
          </w:tcPr>
          <w:p w:rsidR="00A45FDB" w:rsidRPr="0045088E" w:rsidRDefault="00A45FDB" w:rsidP="0045088E">
            <w:pPr>
              <w:rPr>
                <w:rFonts w:asciiTheme="minorHAnsi" w:hAnsiTheme="minorHAnsi"/>
                <w:color w:val="000000"/>
                <w:sz w:val="22"/>
                <w:szCs w:val="22"/>
              </w:rPr>
            </w:pPr>
            <w:r w:rsidRPr="0045088E">
              <w:rPr>
                <w:rFonts w:asciiTheme="minorHAnsi" w:hAnsiTheme="minorHAnsi"/>
                <w:sz w:val="22"/>
                <w:szCs w:val="22"/>
              </w:rPr>
              <w:t>Запуск и контроль процесса миграции</w:t>
            </w:r>
          </w:p>
        </w:tc>
        <w:tc>
          <w:tcPr>
            <w:tcW w:w="2126" w:type="dxa"/>
          </w:tcPr>
          <w:p w:rsidR="00A45FDB" w:rsidRDefault="00A45FDB" w:rsidP="0045088E">
            <w:pPr>
              <w:widowControl w:val="0"/>
              <w:jc w:val="center"/>
              <w:rPr>
                <w:rFonts w:ascii="Calibri" w:hAnsi="Calibri"/>
                <w:sz w:val="22"/>
                <w:szCs w:val="22"/>
              </w:rPr>
            </w:pPr>
            <w:r w:rsidRPr="00F550E6">
              <w:rPr>
                <w:rFonts w:ascii="Calibri" w:hAnsi="Calibri"/>
                <w:sz w:val="22"/>
                <w:szCs w:val="22"/>
              </w:rPr>
              <w:t>Исполнитель</w:t>
            </w:r>
          </w:p>
        </w:tc>
        <w:tc>
          <w:tcPr>
            <w:tcW w:w="2268" w:type="dxa"/>
          </w:tcPr>
          <w:p w:rsidR="00A45FDB" w:rsidRPr="00F550E6" w:rsidRDefault="00A45FDB" w:rsidP="00804565">
            <w:pPr>
              <w:widowControl w:val="0"/>
              <w:rPr>
                <w:rFonts w:ascii="Calibri" w:hAnsi="Calibri"/>
                <w:sz w:val="22"/>
                <w:szCs w:val="22"/>
              </w:rPr>
            </w:pPr>
          </w:p>
        </w:tc>
      </w:tr>
      <w:tr w:rsidR="00A45FDB" w:rsidRPr="00F550E6" w:rsidTr="00A45FDB">
        <w:tc>
          <w:tcPr>
            <w:tcW w:w="1135" w:type="dxa"/>
          </w:tcPr>
          <w:p w:rsidR="00A45FDB" w:rsidRPr="00A45FDB" w:rsidRDefault="00A45FDB" w:rsidP="00A45FDB">
            <w:pPr>
              <w:pStyle w:val="a1"/>
              <w:numPr>
                <w:ilvl w:val="3"/>
                <w:numId w:val="9"/>
              </w:numPr>
              <w:spacing w:before="100" w:beforeAutospacing="1" w:after="100" w:afterAutospacing="1"/>
              <w:ind w:left="57" w:firstLine="0"/>
              <w:rPr>
                <w:b w:val="0"/>
                <w:sz w:val="20"/>
                <w:szCs w:val="20"/>
              </w:rPr>
            </w:pPr>
            <w:bookmarkStart w:id="236" w:name="_Toc449688139"/>
            <w:bookmarkStart w:id="237" w:name="_Toc449688222"/>
            <w:bookmarkStart w:id="238" w:name="_Toc449688475"/>
            <w:bookmarkEnd w:id="236"/>
            <w:bookmarkEnd w:id="237"/>
            <w:bookmarkEnd w:id="238"/>
          </w:p>
        </w:tc>
        <w:tc>
          <w:tcPr>
            <w:tcW w:w="4536" w:type="dxa"/>
          </w:tcPr>
          <w:p w:rsidR="00A45FDB" w:rsidRPr="00E7344A" w:rsidRDefault="00A45FDB" w:rsidP="0045088E">
            <w:pPr>
              <w:rPr>
                <w:rFonts w:asciiTheme="minorHAnsi" w:hAnsiTheme="minorHAnsi"/>
                <w:color w:val="000000"/>
                <w:sz w:val="22"/>
                <w:szCs w:val="22"/>
              </w:rPr>
            </w:pPr>
            <w:r w:rsidRPr="00E7344A">
              <w:rPr>
                <w:rFonts w:asciiTheme="minorHAnsi" w:hAnsiTheme="minorHAnsi"/>
                <w:sz w:val="22"/>
                <w:szCs w:val="22"/>
              </w:rPr>
              <w:t>Анализ и обработка данных «отсева» по результатам процесса миграции</w:t>
            </w:r>
          </w:p>
        </w:tc>
        <w:tc>
          <w:tcPr>
            <w:tcW w:w="2126" w:type="dxa"/>
          </w:tcPr>
          <w:p w:rsidR="00A45FDB" w:rsidRDefault="00A45FDB" w:rsidP="0045088E">
            <w:pPr>
              <w:widowControl w:val="0"/>
              <w:jc w:val="center"/>
              <w:rPr>
                <w:rFonts w:ascii="Calibri" w:hAnsi="Calibri"/>
                <w:sz w:val="22"/>
                <w:szCs w:val="22"/>
              </w:rPr>
            </w:pPr>
            <w:r>
              <w:rPr>
                <w:rFonts w:ascii="Calibri" w:hAnsi="Calibri"/>
                <w:sz w:val="22"/>
                <w:szCs w:val="22"/>
              </w:rPr>
              <w:t>Заказчик</w:t>
            </w:r>
          </w:p>
        </w:tc>
        <w:tc>
          <w:tcPr>
            <w:tcW w:w="2268" w:type="dxa"/>
          </w:tcPr>
          <w:p w:rsidR="00A45FDB" w:rsidRPr="00E7344A" w:rsidRDefault="00A45FDB" w:rsidP="00804565">
            <w:pPr>
              <w:widowControl w:val="0"/>
              <w:rPr>
                <w:rFonts w:asciiTheme="minorHAnsi" w:hAnsiTheme="minorHAnsi"/>
                <w:sz w:val="22"/>
                <w:szCs w:val="22"/>
              </w:rPr>
            </w:pPr>
            <w:r w:rsidRPr="00E7344A">
              <w:rPr>
                <w:rFonts w:asciiTheme="minorHAnsi" w:hAnsiTheme="minorHAnsi"/>
                <w:sz w:val="22"/>
                <w:szCs w:val="22"/>
              </w:rPr>
              <w:t>Исполнитель осуществляет консультационную поддержку</w:t>
            </w:r>
          </w:p>
        </w:tc>
      </w:tr>
      <w:tr w:rsidR="00A45FDB" w:rsidRPr="00F550E6" w:rsidTr="00A45FDB">
        <w:tc>
          <w:tcPr>
            <w:tcW w:w="1135" w:type="dxa"/>
          </w:tcPr>
          <w:p w:rsidR="00A45FDB" w:rsidRPr="00A45FDB" w:rsidRDefault="00A45FDB" w:rsidP="00A45FDB">
            <w:pPr>
              <w:pStyle w:val="a1"/>
              <w:numPr>
                <w:ilvl w:val="3"/>
                <w:numId w:val="9"/>
              </w:numPr>
              <w:spacing w:before="100" w:beforeAutospacing="1" w:after="100" w:afterAutospacing="1"/>
              <w:ind w:left="57" w:firstLine="0"/>
              <w:rPr>
                <w:b w:val="0"/>
                <w:sz w:val="20"/>
                <w:szCs w:val="20"/>
              </w:rPr>
            </w:pPr>
            <w:bookmarkStart w:id="239" w:name="_Toc449688140"/>
            <w:bookmarkStart w:id="240" w:name="_Toc449688223"/>
            <w:bookmarkStart w:id="241" w:name="_Toc449688476"/>
            <w:bookmarkEnd w:id="239"/>
            <w:bookmarkEnd w:id="240"/>
            <w:bookmarkEnd w:id="241"/>
          </w:p>
        </w:tc>
        <w:tc>
          <w:tcPr>
            <w:tcW w:w="4536" w:type="dxa"/>
          </w:tcPr>
          <w:p w:rsidR="00A45FDB" w:rsidRPr="00E7344A" w:rsidRDefault="00A45FDB" w:rsidP="00E7344A">
            <w:pPr>
              <w:rPr>
                <w:rFonts w:asciiTheme="minorHAnsi" w:hAnsiTheme="minorHAnsi"/>
                <w:color w:val="000000"/>
                <w:sz w:val="22"/>
                <w:szCs w:val="22"/>
              </w:rPr>
            </w:pPr>
            <w:r w:rsidRPr="00E7344A">
              <w:rPr>
                <w:rFonts w:asciiTheme="minorHAnsi" w:hAnsiTheme="minorHAnsi"/>
                <w:sz w:val="22"/>
                <w:szCs w:val="22"/>
              </w:rPr>
              <w:t>Загрузка обработанного отсева</w:t>
            </w:r>
            <w:r>
              <w:rPr>
                <w:rFonts w:asciiTheme="minorHAnsi" w:hAnsiTheme="minorHAnsi"/>
                <w:sz w:val="22"/>
                <w:szCs w:val="22"/>
              </w:rPr>
              <w:t xml:space="preserve"> данных по результатам миграции, ф</w:t>
            </w:r>
            <w:r w:rsidRPr="00E7344A">
              <w:rPr>
                <w:rFonts w:asciiTheme="minorHAnsi" w:hAnsiTheme="minorHAnsi"/>
                <w:sz w:val="22"/>
                <w:szCs w:val="22"/>
              </w:rPr>
              <w:t>ормирование полной картотеки данных в модуле Старт-</w:t>
            </w:r>
            <w:r w:rsidRPr="00E7344A">
              <w:rPr>
                <w:rFonts w:asciiTheme="minorHAnsi" w:hAnsiTheme="minorHAnsi"/>
                <w:sz w:val="22"/>
                <w:szCs w:val="22"/>
                <w:lang w:val="en-US"/>
              </w:rPr>
              <w:t>IP</w:t>
            </w:r>
          </w:p>
        </w:tc>
        <w:tc>
          <w:tcPr>
            <w:tcW w:w="2126" w:type="dxa"/>
          </w:tcPr>
          <w:p w:rsidR="00A45FDB" w:rsidRDefault="00A45FDB" w:rsidP="0045088E">
            <w:pPr>
              <w:widowControl w:val="0"/>
              <w:jc w:val="center"/>
              <w:rPr>
                <w:rFonts w:ascii="Calibri" w:hAnsi="Calibri"/>
                <w:sz w:val="22"/>
                <w:szCs w:val="22"/>
              </w:rPr>
            </w:pPr>
            <w:r>
              <w:rPr>
                <w:rFonts w:ascii="Calibri" w:hAnsi="Calibri"/>
                <w:sz w:val="22"/>
                <w:szCs w:val="22"/>
              </w:rPr>
              <w:t>Исполнитель</w:t>
            </w:r>
          </w:p>
        </w:tc>
        <w:tc>
          <w:tcPr>
            <w:tcW w:w="2268" w:type="dxa"/>
          </w:tcPr>
          <w:p w:rsidR="00A45FDB" w:rsidRPr="00F550E6" w:rsidRDefault="00A45FDB" w:rsidP="00804565">
            <w:pPr>
              <w:widowControl w:val="0"/>
              <w:rPr>
                <w:rFonts w:ascii="Calibri" w:hAnsi="Calibri"/>
                <w:sz w:val="22"/>
                <w:szCs w:val="22"/>
              </w:rPr>
            </w:pPr>
          </w:p>
        </w:tc>
      </w:tr>
      <w:tr w:rsidR="00A45FDB" w:rsidRPr="00F550E6" w:rsidTr="00A45FDB">
        <w:tc>
          <w:tcPr>
            <w:tcW w:w="1135" w:type="dxa"/>
          </w:tcPr>
          <w:p w:rsidR="00A45FDB" w:rsidRPr="00A45FDB" w:rsidRDefault="00A45FDB" w:rsidP="00A45FDB">
            <w:pPr>
              <w:pStyle w:val="a1"/>
              <w:numPr>
                <w:ilvl w:val="3"/>
                <w:numId w:val="9"/>
              </w:numPr>
              <w:spacing w:before="100" w:beforeAutospacing="1" w:after="100" w:afterAutospacing="1"/>
              <w:ind w:left="57" w:firstLine="0"/>
              <w:rPr>
                <w:b w:val="0"/>
                <w:sz w:val="20"/>
                <w:szCs w:val="20"/>
              </w:rPr>
            </w:pPr>
            <w:bookmarkStart w:id="242" w:name="_Toc449688141"/>
            <w:bookmarkStart w:id="243" w:name="_Toc449688224"/>
            <w:bookmarkStart w:id="244" w:name="_Toc449688477"/>
            <w:bookmarkEnd w:id="242"/>
            <w:bookmarkEnd w:id="243"/>
            <w:bookmarkEnd w:id="244"/>
          </w:p>
        </w:tc>
        <w:tc>
          <w:tcPr>
            <w:tcW w:w="4536" w:type="dxa"/>
          </w:tcPr>
          <w:p w:rsidR="00A45FDB" w:rsidRPr="00E7344A" w:rsidRDefault="00A45FDB" w:rsidP="00E7344A">
            <w:pPr>
              <w:rPr>
                <w:rFonts w:asciiTheme="minorHAnsi" w:hAnsiTheme="minorHAnsi"/>
                <w:color w:val="000000"/>
                <w:sz w:val="22"/>
                <w:szCs w:val="22"/>
              </w:rPr>
            </w:pPr>
            <w:r w:rsidRPr="00E7344A">
              <w:rPr>
                <w:rFonts w:asciiTheme="minorHAnsi" w:hAnsiTheme="minorHAnsi"/>
                <w:sz w:val="22"/>
                <w:szCs w:val="22"/>
              </w:rPr>
              <w:t>Миграция картотеки в модуль «</w:t>
            </w:r>
            <w:proofErr w:type="spellStart"/>
            <w:r w:rsidRPr="00E7344A">
              <w:rPr>
                <w:rFonts w:asciiTheme="minorHAnsi" w:hAnsiTheme="minorHAnsi"/>
                <w:sz w:val="22"/>
                <w:szCs w:val="22"/>
              </w:rPr>
              <w:t>Биллинг</w:t>
            </w:r>
            <w:proofErr w:type="spellEnd"/>
            <w:r w:rsidRPr="00E7344A">
              <w:rPr>
                <w:rFonts w:asciiTheme="minorHAnsi" w:hAnsiTheme="minorHAnsi"/>
                <w:sz w:val="22"/>
                <w:szCs w:val="22"/>
              </w:rPr>
              <w:t>»</w:t>
            </w:r>
            <w:r>
              <w:rPr>
                <w:rFonts w:asciiTheme="minorHAnsi" w:hAnsiTheme="minorHAnsi"/>
                <w:sz w:val="22"/>
                <w:szCs w:val="22"/>
              </w:rPr>
              <w:t xml:space="preserve"> АСР "Старт", ф</w:t>
            </w:r>
            <w:r w:rsidRPr="00E7344A">
              <w:rPr>
                <w:rFonts w:asciiTheme="minorHAnsi" w:hAnsiTheme="minorHAnsi"/>
                <w:sz w:val="22"/>
                <w:szCs w:val="22"/>
              </w:rPr>
              <w:t xml:space="preserve">ормирование картотеки данных в модуле </w:t>
            </w:r>
            <w:r>
              <w:rPr>
                <w:rFonts w:asciiTheme="minorHAnsi" w:hAnsiTheme="minorHAnsi"/>
                <w:sz w:val="22"/>
                <w:szCs w:val="22"/>
              </w:rPr>
              <w:t>"</w:t>
            </w:r>
            <w:proofErr w:type="spellStart"/>
            <w:r w:rsidRPr="00E7344A">
              <w:rPr>
                <w:rFonts w:asciiTheme="minorHAnsi" w:hAnsiTheme="minorHAnsi"/>
                <w:sz w:val="22"/>
                <w:szCs w:val="22"/>
              </w:rPr>
              <w:t>Биллинг</w:t>
            </w:r>
            <w:proofErr w:type="spellEnd"/>
            <w:r>
              <w:rPr>
                <w:rFonts w:asciiTheme="minorHAnsi" w:hAnsiTheme="minorHAnsi"/>
                <w:sz w:val="22"/>
                <w:szCs w:val="22"/>
              </w:rPr>
              <w:t>" АСР "Старт"</w:t>
            </w:r>
          </w:p>
        </w:tc>
        <w:tc>
          <w:tcPr>
            <w:tcW w:w="2126" w:type="dxa"/>
          </w:tcPr>
          <w:p w:rsidR="00A45FDB" w:rsidRDefault="00A45FDB" w:rsidP="0045088E">
            <w:pPr>
              <w:widowControl w:val="0"/>
              <w:jc w:val="center"/>
              <w:rPr>
                <w:rFonts w:ascii="Calibri" w:hAnsi="Calibri"/>
                <w:sz w:val="22"/>
                <w:szCs w:val="22"/>
              </w:rPr>
            </w:pPr>
            <w:r>
              <w:rPr>
                <w:rFonts w:ascii="Calibri" w:hAnsi="Calibri"/>
                <w:sz w:val="22"/>
                <w:szCs w:val="22"/>
              </w:rPr>
              <w:t>Исполнитель</w:t>
            </w:r>
          </w:p>
        </w:tc>
        <w:tc>
          <w:tcPr>
            <w:tcW w:w="2268" w:type="dxa"/>
          </w:tcPr>
          <w:p w:rsidR="00A45FDB" w:rsidRPr="00F550E6" w:rsidRDefault="00A45FDB" w:rsidP="00804565">
            <w:pPr>
              <w:widowControl w:val="0"/>
              <w:rPr>
                <w:rFonts w:ascii="Calibri" w:hAnsi="Calibri"/>
                <w:sz w:val="22"/>
                <w:szCs w:val="22"/>
              </w:rPr>
            </w:pPr>
          </w:p>
        </w:tc>
      </w:tr>
      <w:tr w:rsidR="00A45FDB" w:rsidRPr="00F550E6" w:rsidTr="00A45FDB">
        <w:tc>
          <w:tcPr>
            <w:tcW w:w="1135" w:type="dxa"/>
          </w:tcPr>
          <w:p w:rsidR="00A45FDB" w:rsidRPr="00A45FDB" w:rsidRDefault="00A45FDB" w:rsidP="00A45FDB">
            <w:pPr>
              <w:pStyle w:val="a1"/>
              <w:numPr>
                <w:ilvl w:val="3"/>
                <w:numId w:val="9"/>
              </w:numPr>
              <w:spacing w:before="100" w:beforeAutospacing="1" w:after="100" w:afterAutospacing="1"/>
              <w:ind w:left="57" w:firstLine="0"/>
              <w:rPr>
                <w:b w:val="0"/>
                <w:sz w:val="20"/>
                <w:szCs w:val="20"/>
              </w:rPr>
            </w:pPr>
            <w:bookmarkStart w:id="245" w:name="_Toc449688142"/>
            <w:bookmarkStart w:id="246" w:name="_Toc449688225"/>
            <w:bookmarkStart w:id="247" w:name="_Toc449688478"/>
            <w:bookmarkEnd w:id="245"/>
            <w:bookmarkEnd w:id="246"/>
            <w:bookmarkEnd w:id="247"/>
          </w:p>
        </w:tc>
        <w:tc>
          <w:tcPr>
            <w:tcW w:w="4536" w:type="dxa"/>
          </w:tcPr>
          <w:p w:rsidR="00A45FDB" w:rsidRPr="00CB00B8" w:rsidRDefault="00A45FDB" w:rsidP="00CB00B8">
            <w:pPr>
              <w:jc w:val="both"/>
              <w:rPr>
                <w:rFonts w:asciiTheme="minorHAnsi" w:hAnsiTheme="minorHAnsi"/>
                <w:sz w:val="22"/>
                <w:szCs w:val="22"/>
              </w:rPr>
            </w:pPr>
            <w:r w:rsidRPr="00CB00B8">
              <w:rPr>
                <w:rFonts w:asciiTheme="minorHAnsi" w:hAnsiTheme="minorHAnsi"/>
                <w:sz w:val="22"/>
                <w:szCs w:val="22"/>
              </w:rPr>
              <w:t>Проведение испытаний:</w:t>
            </w:r>
          </w:p>
          <w:p w:rsidR="00A45FDB" w:rsidRPr="00CB00B8" w:rsidRDefault="00A45FDB" w:rsidP="00CB00B8">
            <w:pPr>
              <w:numPr>
                <w:ilvl w:val="0"/>
                <w:numId w:val="32"/>
              </w:numPr>
              <w:jc w:val="both"/>
              <w:rPr>
                <w:rFonts w:asciiTheme="minorHAnsi" w:hAnsiTheme="minorHAnsi"/>
                <w:color w:val="000000"/>
                <w:sz w:val="22"/>
                <w:szCs w:val="22"/>
              </w:rPr>
            </w:pPr>
            <w:r w:rsidRPr="00CB00B8">
              <w:rPr>
                <w:rFonts w:asciiTheme="minorHAnsi" w:hAnsiTheme="minorHAnsi"/>
                <w:sz w:val="22"/>
                <w:szCs w:val="22"/>
              </w:rPr>
              <w:t xml:space="preserve">Регистрация </w:t>
            </w:r>
            <w:proofErr w:type="spellStart"/>
            <w:r w:rsidRPr="00CB00B8">
              <w:rPr>
                <w:rFonts w:asciiTheme="minorHAnsi" w:hAnsiTheme="minorHAnsi"/>
                <w:sz w:val="22"/>
                <w:szCs w:val="22"/>
              </w:rPr>
              <w:t>аккаунтинга</w:t>
            </w:r>
            <w:proofErr w:type="spellEnd"/>
            <w:r w:rsidRPr="00CB00B8">
              <w:rPr>
                <w:rFonts w:asciiTheme="minorHAnsi" w:hAnsiTheme="minorHAnsi"/>
                <w:sz w:val="22"/>
                <w:szCs w:val="22"/>
              </w:rPr>
              <w:t xml:space="preserve"> с </w:t>
            </w:r>
            <w:r w:rsidRPr="00CB00B8">
              <w:rPr>
                <w:rFonts w:asciiTheme="minorHAnsi" w:hAnsiTheme="minorHAnsi"/>
                <w:sz w:val="22"/>
                <w:szCs w:val="22"/>
                <w:lang w:val="en-US"/>
              </w:rPr>
              <w:t>BRAS</w:t>
            </w:r>
            <w:r w:rsidRPr="00CB00B8">
              <w:rPr>
                <w:rFonts w:asciiTheme="minorHAnsi" w:hAnsiTheme="minorHAnsi"/>
                <w:sz w:val="22"/>
                <w:szCs w:val="22"/>
              </w:rPr>
              <w:t>-</w:t>
            </w:r>
            <w:proofErr w:type="spellStart"/>
            <w:r w:rsidRPr="00CB00B8">
              <w:rPr>
                <w:rFonts w:asciiTheme="minorHAnsi" w:hAnsiTheme="minorHAnsi"/>
                <w:sz w:val="22"/>
                <w:szCs w:val="22"/>
              </w:rPr>
              <w:t>ов</w:t>
            </w:r>
            <w:proofErr w:type="spellEnd"/>
            <w:r w:rsidRPr="00CB00B8">
              <w:rPr>
                <w:rFonts w:asciiTheme="minorHAnsi" w:hAnsiTheme="minorHAnsi"/>
                <w:sz w:val="22"/>
                <w:szCs w:val="22"/>
              </w:rPr>
              <w:t>, управление сессиями.</w:t>
            </w:r>
          </w:p>
          <w:p w:rsidR="00A45FDB" w:rsidRPr="0045088E" w:rsidRDefault="00A45FDB" w:rsidP="00CB00B8">
            <w:pPr>
              <w:numPr>
                <w:ilvl w:val="0"/>
                <w:numId w:val="32"/>
              </w:numPr>
              <w:jc w:val="both"/>
              <w:rPr>
                <w:rFonts w:asciiTheme="minorHAnsi" w:hAnsiTheme="minorHAnsi"/>
                <w:color w:val="000000"/>
                <w:sz w:val="22"/>
                <w:szCs w:val="22"/>
              </w:rPr>
            </w:pPr>
            <w:r w:rsidRPr="00CB00B8">
              <w:rPr>
                <w:rFonts w:asciiTheme="minorHAnsi" w:hAnsiTheme="minorHAnsi"/>
                <w:sz w:val="22"/>
                <w:szCs w:val="22"/>
              </w:rPr>
              <w:t xml:space="preserve">Взаимодействие через межмодульное </w:t>
            </w:r>
            <w:r w:rsidRPr="00CB00B8">
              <w:rPr>
                <w:rFonts w:asciiTheme="minorHAnsi" w:hAnsiTheme="minorHAnsi"/>
                <w:sz w:val="22"/>
                <w:szCs w:val="22"/>
                <w:lang w:val="en-US"/>
              </w:rPr>
              <w:t>API</w:t>
            </w:r>
            <w:r>
              <w:rPr>
                <w:rFonts w:asciiTheme="minorHAnsi" w:hAnsiTheme="minorHAnsi"/>
                <w:sz w:val="22"/>
                <w:szCs w:val="22"/>
              </w:rPr>
              <w:t xml:space="preserve"> м</w:t>
            </w:r>
            <w:r w:rsidRPr="00CB00B8">
              <w:rPr>
                <w:rFonts w:asciiTheme="minorHAnsi" w:hAnsiTheme="minorHAnsi"/>
                <w:sz w:val="22"/>
                <w:szCs w:val="22"/>
              </w:rPr>
              <w:t>одуля «Старт-IP» АСР «Старт» по основным бизнес-процессам подключения абонентов и услуг</w:t>
            </w:r>
          </w:p>
        </w:tc>
        <w:tc>
          <w:tcPr>
            <w:tcW w:w="2126" w:type="dxa"/>
          </w:tcPr>
          <w:p w:rsidR="00A45FDB" w:rsidRPr="00F550E6" w:rsidRDefault="00A45FDB" w:rsidP="00CB00B8">
            <w:pPr>
              <w:widowControl w:val="0"/>
              <w:jc w:val="center"/>
              <w:rPr>
                <w:rFonts w:ascii="Calibri" w:hAnsi="Calibri"/>
                <w:sz w:val="22"/>
                <w:szCs w:val="22"/>
              </w:rPr>
            </w:pPr>
            <w:r>
              <w:rPr>
                <w:rFonts w:ascii="Calibri" w:hAnsi="Calibri"/>
                <w:sz w:val="22"/>
                <w:szCs w:val="22"/>
              </w:rPr>
              <w:t xml:space="preserve">Заказчик, </w:t>
            </w:r>
            <w:r w:rsidRPr="00F550E6">
              <w:rPr>
                <w:rFonts w:ascii="Calibri" w:hAnsi="Calibri"/>
                <w:sz w:val="22"/>
                <w:szCs w:val="22"/>
              </w:rPr>
              <w:t>Исполнитель</w:t>
            </w:r>
          </w:p>
          <w:p w:rsidR="00A45FDB" w:rsidRDefault="00A45FDB" w:rsidP="0045088E">
            <w:pPr>
              <w:widowControl w:val="0"/>
              <w:jc w:val="center"/>
              <w:rPr>
                <w:rFonts w:ascii="Calibri" w:hAnsi="Calibri"/>
                <w:sz w:val="22"/>
                <w:szCs w:val="22"/>
              </w:rPr>
            </w:pPr>
          </w:p>
        </w:tc>
        <w:tc>
          <w:tcPr>
            <w:tcW w:w="2268" w:type="dxa"/>
          </w:tcPr>
          <w:p w:rsidR="00A45FDB" w:rsidRPr="00F550E6" w:rsidRDefault="00A45FDB" w:rsidP="00804565">
            <w:pPr>
              <w:widowControl w:val="0"/>
              <w:rPr>
                <w:rFonts w:ascii="Calibri" w:hAnsi="Calibri"/>
                <w:sz w:val="22"/>
                <w:szCs w:val="22"/>
              </w:rPr>
            </w:pPr>
          </w:p>
        </w:tc>
      </w:tr>
      <w:tr w:rsidR="00A45FDB" w:rsidRPr="00F550E6" w:rsidTr="00A45FDB">
        <w:tc>
          <w:tcPr>
            <w:tcW w:w="1135" w:type="dxa"/>
          </w:tcPr>
          <w:p w:rsidR="00A45FDB" w:rsidRPr="00A45FDB" w:rsidRDefault="00A45FDB" w:rsidP="00A45FDB">
            <w:pPr>
              <w:pStyle w:val="a1"/>
              <w:numPr>
                <w:ilvl w:val="3"/>
                <w:numId w:val="9"/>
              </w:numPr>
              <w:spacing w:before="100" w:beforeAutospacing="1" w:after="100" w:afterAutospacing="1"/>
              <w:ind w:left="57" w:firstLine="0"/>
              <w:rPr>
                <w:b w:val="0"/>
                <w:sz w:val="20"/>
                <w:szCs w:val="20"/>
              </w:rPr>
            </w:pPr>
            <w:bookmarkStart w:id="248" w:name="_Toc449688143"/>
            <w:bookmarkStart w:id="249" w:name="_Toc449688226"/>
            <w:bookmarkStart w:id="250" w:name="_Toc449688479"/>
            <w:bookmarkEnd w:id="248"/>
            <w:bookmarkEnd w:id="249"/>
            <w:bookmarkEnd w:id="250"/>
          </w:p>
        </w:tc>
        <w:tc>
          <w:tcPr>
            <w:tcW w:w="4536" w:type="dxa"/>
          </w:tcPr>
          <w:p w:rsidR="00A45FDB" w:rsidRPr="00CB00B8" w:rsidRDefault="00A45FDB" w:rsidP="00CB00B8">
            <w:pPr>
              <w:rPr>
                <w:rFonts w:asciiTheme="minorHAnsi" w:hAnsiTheme="minorHAnsi"/>
                <w:color w:val="000000"/>
                <w:sz w:val="22"/>
                <w:szCs w:val="22"/>
              </w:rPr>
            </w:pPr>
            <w:r w:rsidRPr="00CB00B8">
              <w:rPr>
                <w:rFonts w:asciiTheme="minorHAnsi" w:hAnsiTheme="minorHAnsi"/>
                <w:sz w:val="22"/>
                <w:szCs w:val="22"/>
              </w:rPr>
              <w:t xml:space="preserve">Опытная эксплуатация </w:t>
            </w:r>
            <w:r>
              <w:rPr>
                <w:rFonts w:asciiTheme="minorHAnsi" w:hAnsiTheme="minorHAnsi"/>
                <w:sz w:val="22"/>
                <w:szCs w:val="22"/>
              </w:rPr>
              <w:t>м</w:t>
            </w:r>
            <w:r w:rsidRPr="00CB00B8">
              <w:rPr>
                <w:rFonts w:asciiTheme="minorHAnsi" w:hAnsiTheme="minorHAnsi"/>
                <w:sz w:val="22"/>
                <w:szCs w:val="22"/>
              </w:rPr>
              <w:t>одуля «Старт-IP» АСР «Старт».</w:t>
            </w:r>
          </w:p>
        </w:tc>
        <w:tc>
          <w:tcPr>
            <w:tcW w:w="2126" w:type="dxa"/>
          </w:tcPr>
          <w:p w:rsidR="00A45FDB" w:rsidRDefault="00A45FDB" w:rsidP="0045088E">
            <w:pPr>
              <w:widowControl w:val="0"/>
              <w:jc w:val="center"/>
              <w:rPr>
                <w:rFonts w:ascii="Calibri" w:hAnsi="Calibri"/>
                <w:sz w:val="22"/>
                <w:szCs w:val="22"/>
              </w:rPr>
            </w:pPr>
            <w:r>
              <w:rPr>
                <w:rFonts w:ascii="Calibri" w:hAnsi="Calibri"/>
                <w:sz w:val="22"/>
                <w:szCs w:val="22"/>
              </w:rPr>
              <w:t>Заказчик</w:t>
            </w:r>
          </w:p>
        </w:tc>
        <w:tc>
          <w:tcPr>
            <w:tcW w:w="2268" w:type="dxa"/>
          </w:tcPr>
          <w:p w:rsidR="00A45FDB" w:rsidRPr="00CB00B8" w:rsidRDefault="00A45FDB" w:rsidP="00804565">
            <w:pPr>
              <w:widowControl w:val="0"/>
              <w:rPr>
                <w:rFonts w:asciiTheme="minorHAnsi" w:hAnsiTheme="minorHAnsi"/>
                <w:sz w:val="22"/>
                <w:szCs w:val="22"/>
              </w:rPr>
            </w:pPr>
            <w:r w:rsidRPr="00CB00B8">
              <w:rPr>
                <w:rFonts w:asciiTheme="minorHAnsi" w:hAnsiTheme="minorHAnsi"/>
                <w:sz w:val="22"/>
                <w:szCs w:val="22"/>
              </w:rPr>
              <w:t>Исполнитель осуществляет консультационную поддержку и, в случае необходимости, устраняет замечания Заказчика в случае, если замечания соответствуют условиям и предмету настоящего Договора.</w:t>
            </w:r>
          </w:p>
        </w:tc>
      </w:tr>
      <w:tr w:rsidR="00A45FDB" w:rsidRPr="00F550E6" w:rsidTr="00A45FDB">
        <w:tc>
          <w:tcPr>
            <w:tcW w:w="1135" w:type="dxa"/>
          </w:tcPr>
          <w:p w:rsidR="00A45FDB" w:rsidRPr="00A45FDB" w:rsidRDefault="00A45FDB" w:rsidP="00A45FDB">
            <w:pPr>
              <w:pStyle w:val="a1"/>
              <w:numPr>
                <w:ilvl w:val="3"/>
                <w:numId w:val="9"/>
              </w:numPr>
              <w:spacing w:before="100" w:beforeAutospacing="1" w:after="100" w:afterAutospacing="1"/>
              <w:ind w:left="57" w:firstLine="0"/>
              <w:rPr>
                <w:b w:val="0"/>
                <w:sz w:val="20"/>
                <w:szCs w:val="20"/>
              </w:rPr>
            </w:pPr>
            <w:bookmarkStart w:id="251" w:name="_Toc449688144"/>
            <w:bookmarkStart w:id="252" w:name="_Toc449688227"/>
            <w:bookmarkStart w:id="253" w:name="_Toc449688480"/>
            <w:bookmarkEnd w:id="251"/>
            <w:bookmarkEnd w:id="252"/>
            <w:bookmarkEnd w:id="253"/>
          </w:p>
        </w:tc>
        <w:tc>
          <w:tcPr>
            <w:tcW w:w="4536" w:type="dxa"/>
          </w:tcPr>
          <w:p w:rsidR="00A45FDB" w:rsidRPr="00CB00B8" w:rsidRDefault="00A45FDB" w:rsidP="0045088E">
            <w:pPr>
              <w:rPr>
                <w:rFonts w:asciiTheme="minorHAnsi" w:hAnsiTheme="minorHAnsi"/>
                <w:color w:val="000000"/>
                <w:sz w:val="22"/>
                <w:szCs w:val="22"/>
              </w:rPr>
            </w:pPr>
            <w:r>
              <w:rPr>
                <w:rFonts w:asciiTheme="minorHAnsi" w:hAnsiTheme="minorHAnsi"/>
                <w:sz w:val="22"/>
                <w:szCs w:val="22"/>
              </w:rPr>
              <w:t>Запуск</w:t>
            </w:r>
            <w:r w:rsidRPr="00CB00B8">
              <w:rPr>
                <w:rFonts w:asciiTheme="minorHAnsi" w:hAnsiTheme="minorHAnsi"/>
                <w:sz w:val="22"/>
                <w:szCs w:val="22"/>
              </w:rPr>
              <w:t xml:space="preserve"> </w:t>
            </w:r>
            <w:r>
              <w:rPr>
                <w:rFonts w:asciiTheme="minorHAnsi" w:hAnsiTheme="minorHAnsi"/>
                <w:sz w:val="22"/>
                <w:szCs w:val="22"/>
              </w:rPr>
              <w:t xml:space="preserve">модуля "Старт </w:t>
            </w:r>
            <w:r>
              <w:rPr>
                <w:rFonts w:asciiTheme="minorHAnsi" w:hAnsiTheme="minorHAnsi"/>
                <w:sz w:val="22"/>
                <w:szCs w:val="22"/>
                <w:lang w:val="en-US"/>
              </w:rPr>
              <w:t>IP</w:t>
            </w:r>
            <w:r>
              <w:rPr>
                <w:rFonts w:asciiTheme="minorHAnsi" w:hAnsiTheme="minorHAnsi"/>
                <w:sz w:val="22"/>
                <w:szCs w:val="22"/>
              </w:rPr>
              <w:t xml:space="preserve">" </w:t>
            </w:r>
            <w:r w:rsidRPr="00CB00B8">
              <w:rPr>
                <w:rFonts w:asciiTheme="minorHAnsi" w:hAnsiTheme="minorHAnsi"/>
                <w:sz w:val="22"/>
                <w:szCs w:val="22"/>
              </w:rPr>
              <w:t xml:space="preserve">АСР </w:t>
            </w:r>
            <w:r>
              <w:rPr>
                <w:rFonts w:asciiTheme="minorHAnsi" w:hAnsiTheme="minorHAnsi"/>
                <w:sz w:val="22"/>
                <w:szCs w:val="22"/>
              </w:rPr>
              <w:t>"</w:t>
            </w:r>
            <w:r w:rsidRPr="00CB00B8">
              <w:rPr>
                <w:rFonts w:asciiTheme="minorHAnsi" w:hAnsiTheme="minorHAnsi"/>
                <w:sz w:val="22"/>
                <w:szCs w:val="22"/>
              </w:rPr>
              <w:t>Старт в промышленную эксплуатацию</w:t>
            </w:r>
          </w:p>
        </w:tc>
        <w:tc>
          <w:tcPr>
            <w:tcW w:w="2126" w:type="dxa"/>
          </w:tcPr>
          <w:p w:rsidR="00A45FDB" w:rsidRDefault="00A45FDB" w:rsidP="0045088E">
            <w:pPr>
              <w:widowControl w:val="0"/>
              <w:jc w:val="center"/>
              <w:rPr>
                <w:rFonts w:ascii="Calibri" w:hAnsi="Calibri"/>
                <w:sz w:val="22"/>
                <w:szCs w:val="22"/>
              </w:rPr>
            </w:pPr>
          </w:p>
        </w:tc>
        <w:tc>
          <w:tcPr>
            <w:tcW w:w="2268" w:type="dxa"/>
          </w:tcPr>
          <w:p w:rsidR="00A45FDB" w:rsidRPr="00F550E6" w:rsidRDefault="00A45FDB" w:rsidP="00804565">
            <w:pPr>
              <w:widowControl w:val="0"/>
              <w:rPr>
                <w:rFonts w:ascii="Calibri" w:hAnsi="Calibri"/>
                <w:sz w:val="22"/>
                <w:szCs w:val="22"/>
              </w:rPr>
            </w:pPr>
          </w:p>
        </w:tc>
      </w:tr>
    </w:tbl>
    <w:p w:rsidR="00025714" w:rsidRDefault="00025714" w:rsidP="00BD399B">
      <w:pPr>
        <w:rPr>
          <w:rFonts w:ascii="Calibri" w:hAnsi="Calibri"/>
          <w:sz w:val="22"/>
          <w:szCs w:val="22"/>
        </w:rPr>
      </w:pPr>
    </w:p>
    <w:p w:rsidR="00BD399B" w:rsidRDefault="00BD399B" w:rsidP="009C380A">
      <w:pPr>
        <w:rPr>
          <w:rFonts w:ascii="Calibri" w:hAnsi="Calibri"/>
          <w:sz w:val="22"/>
          <w:szCs w:val="22"/>
        </w:rPr>
      </w:pPr>
    </w:p>
    <w:p w:rsidR="00BD399B" w:rsidRPr="009C380A" w:rsidRDefault="00BD399B" w:rsidP="009C380A">
      <w:pPr>
        <w:rPr>
          <w:rFonts w:ascii="Calibri" w:hAnsi="Calibri"/>
          <w:sz w:val="22"/>
          <w:szCs w:val="22"/>
        </w:rPr>
      </w:pPr>
    </w:p>
    <w:p w:rsidR="004C5168" w:rsidRPr="00A60A11" w:rsidRDefault="004C5168" w:rsidP="004C5168">
      <w:pPr>
        <w:pStyle w:val="aa"/>
      </w:pPr>
    </w:p>
    <w:tbl>
      <w:tblPr>
        <w:tblpPr w:leftFromText="180" w:rightFromText="180" w:vertAnchor="text" w:horzAnchor="page" w:tblpX="775" w:tblpY="-27"/>
        <w:tblW w:w="17093" w:type="dxa"/>
        <w:tblLook w:val="0000"/>
      </w:tblPr>
      <w:tblGrid>
        <w:gridCol w:w="5954"/>
        <w:gridCol w:w="11139"/>
      </w:tblGrid>
      <w:tr w:rsidR="00AD04FA" w:rsidRPr="00ED74F1" w:rsidTr="00DE6F1C">
        <w:tc>
          <w:tcPr>
            <w:tcW w:w="5954" w:type="dxa"/>
          </w:tcPr>
          <w:p w:rsidR="00AD04FA" w:rsidRPr="00ED74F1" w:rsidRDefault="00AD04FA" w:rsidP="004B7A72">
            <w:pPr>
              <w:jc w:val="both"/>
              <w:rPr>
                <w:rFonts w:ascii="Calibri" w:hAnsi="Calibri"/>
                <w:sz w:val="22"/>
                <w:szCs w:val="22"/>
                <w:lang w:eastAsia="en-US"/>
              </w:rPr>
            </w:pPr>
            <w:r w:rsidRPr="00ED74F1">
              <w:rPr>
                <w:rFonts w:ascii="Calibri" w:hAnsi="Calibri"/>
                <w:sz w:val="22"/>
                <w:szCs w:val="22"/>
              </w:rPr>
              <w:t>За Исполнителя:</w:t>
            </w:r>
          </w:p>
          <w:p w:rsidR="00AD04FA" w:rsidRDefault="00AD04FA" w:rsidP="004B7A72">
            <w:pPr>
              <w:jc w:val="both"/>
              <w:rPr>
                <w:rFonts w:ascii="Calibri" w:hAnsi="Calibri"/>
                <w:sz w:val="22"/>
                <w:szCs w:val="22"/>
              </w:rPr>
            </w:pPr>
          </w:p>
          <w:p w:rsidR="00812D13" w:rsidRDefault="00812D13" w:rsidP="004B7A72">
            <w:pPr>
              <w:jc w:val="both"/>
              <w:rPr>
                <w:rFonts w:ascii="Calibri" w:hAnsi="Calibri"/>
                <w:sz w:val="22"/>
                <w:szCs w:val="22"/>
              </w:rPr>
            </w:pPr>
          </w:p>
          <w:p w:rsidR="00812D13" w:rsidRPr="00ED74F1" w:rsidRDefault="00812D13" w:rsidP="004B7A72">
            <w:pPr>
              <w:jc w:val="both"/>
              <w:rPr>
                <w:rFonts w:ascii="Calibri" w:hAnsi="Calibri"/>
                <w:sz w:val="22"/>
                <w:szCs w:val="22"/>
              </w:rPr>
            </w:pPr>
          </w:p>
          <w:p w:rsidR="00AD04FA" w:rsidRPr="00ED74F1" w:rsidRDefault="00AD04FA" w:rsidP="004B7A72">
            <w:pPr>
              <w:jc w:val="both"/>
              <w:rPr>
                <w:rFonts w:ascii="Calibri" w:hAnsi="Calibri"/>
                <w:sz w:val="22"/>
                <w:szCs w:val="22"/>
              </w:rPr>
            </w:pPr>
          </w:p>
          <w:p w:rsidR="00AD04FA" w:rsidRPr="00ED74F1" w:rsidRDefault="00AD04FA" w:rsidP="004B7A72">
            <w:pPr>
              <w:jc w:val="both"/>
              <w:rPr>
                <w:rFonts w:ascii="Calibri" w:hAnsi="Calibri"/>
                <w:sz w:val="22"/>
                <w:szCs w:val="22"/>
              </w:rPr>
            </w:pPr>
            <w:r w:rsidRPr="00ED74F1">
              <w:rPr>
                <w:rFonts w:ascii="Calibri" w:hAnsi="Calibri"/>
                <w:sz w:val="22"/>
                <w:szCs w:val="22"/>
              </w:rPr>
              <w:t xml:space="preserve">________________________ </w:t>
            </w:r>
          </w:p>
          <w:p w:rsidR="00AD04FA" w:rsidRPr="00ED74F1" w:rsidRDefault="00AD04FA" w:rsidP="004B7A72">
            <w:pPr>
              <w:jc w:val="both"/>
              <w:rPr>
                <w:rFonts w:ascii="Calibri" w:hAnsi="Calibri"/>
                <w:sz w:val="22"/>
                <w:szCs w:val="22"/>
                <w:lang w:eastAsia="en-US"/>
              </w:rPr>
            </w:pPr>
            <w:r w:rsidRPr="00ED74F1">
              <w:rPr>
                <w:rFonts w:ascii="Calibri" w:hAnsi="Calibri"/>
                <w:sz w:val="22"/>
                <w:szCs w:val="22"/>
              </w:rPr>
              <w:t>М.П.</w:t>
            </w:r>
          </w:p>
        </w:tc>
        <w:tc>
          <w:tcPr>
            <w:tcW w:w="11139" w:type="dxa"/>
          </w:tcPr>
          <w:p w:rsidR="00AD04FA" w:rsidRPr="00ED74F1" w:rsidRDefault="00AD04FA" w:rsidP="004B7A72">
            <w:pPr>
              <w:jc w:val="both"/>
              <w:rPr>
                <w:rFonts w:ascii="Calibri" w:hAnsi="Calibri"/>
                <w:sz w:val="22"/>
                <w:szCs w:val="22"/>
                <w:lang w:eastAsia="en-US"/>
              </w:rPr>
            </w:pPr>
            <w:r w:rsidRPr="00ED74F1">
              <w:rPr>
                <w:rFonts w:ascii="Calibri" w:hAnsi="Calibri"/>
                <w:sz w:val="22"/>
                <w:szCs w:val="22"/>
              </w:rPr>
              <w:t>За Заказчика:</w:t>
            </w:r>
          </w:p>
          <w:p w:rsidR="00AD04FA" w:rsidRPr="00ED74F1" w:rsidRDefault="00AD04FA" w:rsidP="004B7A72">
            <w:pPr>
              <w:pStyle w:val="a7"/>
              <w:widowControl w:val="0"/>
              <w:suppressAutoHyphens/>
              <w:rPr>
                <w:rFonts w:ascii="Calibri" w:hAnsi="Calibri"/>
                <w:sz w:val="22"/>
                <w:szCs w:val="22"/>
              </w:rPr>
            </w:pPr>
          </w:p>
          <w:p w:rsidR="00AD04FA" w:rsidRPr="00ED74F1" w:rsidRDefault="00AD04FA" w:rsidP="004B7A72">
            <w:pPr>
              <w:pStyle w:val="a7"/>
              <w:widowControl w:val="0"/>
              <w:suppressAutoHyphens/>
              <w:rPr>
                <w:rFonts w:ascii="Calibri" w:hAnsi="Calibri"/>
                <w:sz w:val="22"/>
                <w:szCs w:val="22"/>
              </w:rPr>
            </w:pPr>
          </w:p>
          <w:p w:rsidR="00AD04FA" w:rsidRPr="00ED74F1" w:rsidRDefault="00AD04FA" w:rsidP="004B7A72">
            <w:pPr>
              <w:pStyle w:val="a7"/>
              <w:widowControl w:val="0"/>
              <w:suppressAutoHyphens/>
              <w:rPr>
                <w:rFonts w:ascii="Calibri" w:hAnsi="Calibri"/>
                <w:sz w:val="22"/>
                <w:szCs w:val="22"/>
              </w:rPr>
            </w:pPr>
          </w:p>
          <w:p w:rsidR="00AD04FA" w:rsidRPr="00ED74F1" w:rsidRDefault="00AD04FA" w:rsidP="004B7A72">
            <w:pPr>
              <w:pStyle w:val="a7"/>
              <w:widowControl w:val="0"/>
              <w:suppressAutoHyphens/>
              <w:rPr>
                <w:rFonts w:ascii="Calibri" w:hAnsi="Calibri"/>
                <w:sz w:val="22"/>
                <w:szCs w:val="22"/>
              </w:rPr>
            </w:pPr>
          </w:p>
          <w:p w:rsidR="00AD04FA" w:rsidRPr="00ED74F1" w:rsidRDefault="00AD04FA" w:rsidP="004B7A72">
            <w:pPr>
              <w:pStyle w:val="a7"/>
              <w:widowControl w:val="0"/>
              <w:suppressAutoHyphens/>
              <w:rPr>
                <w:rFonts w:ascii="Calibri" w:hAnsi="Calibri"/>
                <w:sz w:val="22"/>
                <w:szCs w:val="22"/>
              </w:rPr>
            </w:pPr>
            <w:r w:rsidRPr="00ED74F1">
              <w:rPr>
                <w:rFonts w:ascii="Calibri" w:hAnsi="Calibri"/>
                <w:sz w:val="22"/>
                <w:szCs w:val="22"/>
              </w:rPr>
              <w:t>____________________  /_____________/</w:t>
            </w:r>
          </w:p>
          <w:p w:rsidR="00AD04FA" w:rsidRPr="00ED74F1" w:rsidRDefault="00AD04FA" w:rsidP="004B7A72">
            <w:pPr>
              <w:jc w:val="both"/>
              <w:rPr>
                <w:rFonts w:ascii="Calibri" w:hAnsi="Calibri"/>
                <w:sz w:val="22"/>
                <w:szCs w:val="22"/>
                <w:lang w:eastAsia="en-US"/>
              </w:rPr>
            </w:pPr>
            <w:r w:rsidRPr="00ED74F1">
              <w:rPr>
                <w:rFonts w:ascii="Calibri" w:hAnsi="Calibri"/>
                <w:sz w:val="22"/>
                <w:szCs w:val="22"/>
              </w:rPr>
              <w:t>М.П.</w:t>
            </w:r>
          </w:p>
        </w:tc>
      </w:tr>
    </w:tbl>
    <w:p w:rsidR="004C5168" w:rsidRPr="00A60A11" w:rsidRDefault="004C5168" w:rsidP="004C5168">
      <w:pPr>
        <w:pStyle w:val="aa"/>
      </w:pPr>
    </w:p>
    <w:p w:rsidR="00B03C92" w:rsidRPr="00ED74F1" w:rsidRDefault="00104FA3" w:rsidP="00104FA3">
      <w:pPr>
        <w:ind w:firstLine="720"/>
        <w:jc w:val="right"/>
        <w:rPr>
          <w:rFonts w:ascii="Calibri" w:hAnsi="Calibri" w:cs="Calibri"/>
          <w:sz w:val="22"/>
          <w:szCs w:val="22"/>
        </w:rPr>
      </w:pPr>
      <w:r w:rsidRPr="00ED74F1">
        <w:rPr>
          <w:rFonts w:ascii="Calibri" w:hAnsi="Calibri" w:cs="Calibri"/>
          <w:sz w:val="22"/>
          <w:szCs w:val="22"/>
        </w:rPr>
        <w:t xml:space="preserve"> </w:t>
      </w:r>
    </w:p>
    <w:p w:rsidR="00223A3E" w:rsidRPr="00ED74F1" w:rsidRDefault="00223A3E" w:rsidP="00F95114">
      <w:pPr>
        <w:jc w:val="right"/>
        <w:rPr>
          <w:rFonts w:ascii="Calibri" w:hAnsi="Calibri"/>
          <w:sz w:val="22"/>
          <w:szCs w:val="22"/>
        </w:rPr>
      </w:pPr>
    </w:p>
    <w:sectPr w:rsidR="00223A3E" w:rsidRPr="00ED74F1" w:rsidSect="0099702D">
      <w:footerReference w:type="even" r:id="rId14"/>
      <w:footerReference w:type="default" r:id="rId15"/>
      <w:footerReference w:type="first" r:id="rId16"/>
      <w:pgSz w:w="11906" w:h="16838"/>
      <w:pgMar w:top="902" w:right="851" w:bottom="1134" w:left="902"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0A39" w:rsidRDefault="00230A39">
      <w:r>
        <w:separator/>
      </w:r>
    </w:p>
  </w:endnote>
  <w:endnote w:type="continuationSeparator" w:id="0">
    <w:p w:rsidR="00230A39" w:rsidRDefault="00230A3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608A" w:rsidRDefault="00057DCC" w:rsidP="00F14BCE">
    <w:pPr>
      <w:pStyle w:val="a9"/>
      <w:framePr w:wrap="around" w:vAnchor="text" w:hAnchor="margin" w:xAlign="right" w:y="1"/>
      <w:rPr>
        <w:rStyle w:val="ae"/>
      </w:rPr>
    </w:pPr>
    <w:r>
      <w:rPr>
        <w:rStyle w:val="ae"/>
      </w:rPr>
      <w:fldChar w:fldCharType="begin"/>
    </w:r>
    <w:r w:rsidR="0059608A">
      <w:rPr>
        <w:rStyle w:val="ae"/>
      </w:rPr>
      <w:instrText xml:space="preserve">PAGE  </w:instrText>
    </w:r>
    <w:r>
      <w:rPr>
        <w:rStyle w:val="ae"/>
      </w:rPr>
      <w:fldChar w:fldCharType="end"/>
    </w:r>
  </w:p>
  <w:p w:rsidR="0059608A" w:rsidRDefault="0059608A" w:rsidP="00E8634A">
    <w:pPr>
      <w:pStyle w:val="a9"/>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608A" w:rsidRDefault="00057DCC" w:rsidP="00F14BCE">
    <w:pPr>
      <w:pStyle w:val="a9"/>
      <w:framePr w:wrap="around" w:vAnchor="text" w:hAnchor="margin" w:xAlign="right" w:y="1"/>
      <w:rPr>
        <w:rStyle w:val="ae"/>
      </w:rPr>
    </w:pPr>
    <w:r>
      <w:rPr>
        <w:rStyle w:val="ae"/>
      </w:rPr>
      <w:fldChar w:fldCharType="begin"/>
    </w:r>
    <w:r w:rsidR="0059608A">
      <w:rPr>
        <w:rStyle w:val="ae"/>
      </w:rPr>
      <w:instrText xml:space="preserve">PAGE  </w:instrText>
    </w:r>
    <w:r>
      <w:rPr>
        <w:rStyle w:val="ae"/>
      </w:rPr>
      <w:fldChar w:fldCharType="separate"/>
    </w:r>
    <w:r w:rsidR="00CD17AD">
      <w:rPr>
        <w:rStyle w:val="ae"/>
        <w:noProof/>
      </w:rPr>
      <w:t>1</w:t>
    </w:r>
    <w:r>
      <w:rPr>
        <w:rStyle w:val="ae"/>
      </w:rPr>
      <w:fldChar w:fldCharType="end"/>
    </w:r>
  </w:p>
  <w:p w:rsidR="0059608A" w:rsidRDefault="0059608A" w:rsidP="00E8634A">
    <w:pPr>
      <w:pStyle w:val="a9"/>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608A" w:rsidRDefault="00057DCC" w:rsidP="004B7A72">
    <w:pPr>
      <w:pStyle w:val="a9"/>
      <w:framePr w:wrap="around" w:vAnchor="text" w:hAnchor="margin" w:xAlign="right" w:y="1"/>
      <w:rPr>
        <w:rStyle w:val="ae"/>
      </w:rPr>
    </w:pPr>
    <w:r>
      <w:rPr>
        <w:rStyle w:val="ae"/>
      </w:rPr>
      <w:fldChar w:fldCharType="begin"/>
    </w:r>
    <w:r w:rsidR="0059608A">
      <w:rPr>
        <w:rStyle w:val="ae"/>
      </w:rPr>
      <w:instrText xml:space="preserve">PAGE  </w:instrText>
    </w:r>
    <w:r>
      <w:rPr>
        <w:rStyle w:val="ae"/>
      </w:rPr>
      <w:fldChar w:fldCharType="end"/>
    </w:r>
  </w:p>
  <w:p w:rsidR="0059608A" w:rsidRDefault="0059608A" w:rsidP="004B7A72">
    <w:pPr>
      <w:pStyle w:val="a9"/>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608A" w:rsidRDefault="00057DCC" w:rsidP="004B7A72">
    <w:pPr>
      <w:pStyle w:val="a9"/>
      <w:framePr w:wrap="around" w:vAnchor="text" w:hAnchor="margin" w:xAlign="right" w:y="1"/>
      <w:rPr>
        <w:rStyle w:val="ae"/>
      </w:rPr>
    </w:pPr>
    <w:r>
      <w:rPr>
        <w:rStyle w:val="ae"/>
      </w:rPr>
      <w:fldChar w:fldCharType="begin"/>
    </w:r>
    <w:r w:rsidR="0059608A">
      <w:rPr>
        <w:rStyle w:val="ae"/>
      </w:rPr>
      <w:instrText xml:space="preserve">PAGE  </w:instrText>
    </w:r>
    <w:r>
      <w:rPr>
        <w:rStyle w:val="ae"/>
      </w:rPr>
      <w:fldChar w:fldCharType="separate"/>
    </w:r>
    <w:r w:rsidR="00CD17AD">
      <w:rPr>
        <w:rStyle w:val="ae"/>
        <w:noProof/>
      </w:rPr>
      <w:t>8</w:t>
    </w:r>
    <w:r>
      <w:rPr>
        <w:rStyle w:val="ae"/>
      </w:rPr>
      <w:fldChar w:fldCharType="end"/>
    </w:r>
  </w:p>
  <w:p w:rsidR="0059608A" w:rsidRPr="0007168E" w:rsidRDefault="0059608A" w:rsidP="00AD04FA">
    <w:pPr>
      <w:pStyle w:val="a9"/>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608A" w:rsidRDefault="0059608A" w:rsidP="004B7A72">
    <w:pPr>
      <w:pStyle w:val="a9"/>
      <w:rPr>
        <w:rStyle w:val="ae"/>
      </w:rPr>
    </w:pPr>
    <w:r>
      <w:rPr>
        <w:rStyle w:val="ae"/>
      </w:rPr>
      <w:tab/>
      <w:t>Москва 2016</w:t>
    </w:r>
  </w:p>
  <w:p w:rsidR="0059608A" w:rsidRDefault="0059608A" w:rsidP="004B7A72">
    <w:pPr>
      <w:pStyle w:val="a9"/>
      <w:tabs>
        <w:tab w:val="center" w:pos="4497"/>
        <w:tab w:val="right" w:pos="8994"/>
      </w:tabs>
      <w:ind w:right="360"/>
    </w:pPr>
  </w:p>
  <w:p w:rsidR="0059608A" w:rsidRDefault="0059608A">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0A39" w:rsidRDefault="00230A39">
      <w:r>
        <w:separator/>
      </w:r>
    </w:p>
  </w:footnote>
  <w:footnote w:type="continuationSeparator" w:id="0">
    <w:p w:rsidR="00230A39" w:rsidRDefault="00230A3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B4713"/>
    <w:multiLevelType w:val="hybridMultilevel"/>
    <w:tmpl w:val="B25C1680"/>
    <w:lvl w:ilvl="0" w:tplc="19A2DD00">
      <w:start w:val="1"/>
      <w:numFmt w:val="bullet"/>
      <w:lvlText w:val=""/>
      <w:lvlJc w:val="left"/>
      <w:pPr>
        <w:tabs>
          <w:tab w:val="num" w:pos="720"/>
        </w:tabs>
        <w:ind w:left="720" w:hanging="360"/>
      </w:pPr>
      <w:rPr>
        <w:rFonts w:ascii="Symbol" w:hAnsi="Symbol"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6BC16E6"/>
    <w:multiLevelType w:val="hybridMultilevel"/>
    <w:tmpl w:val="48E4D748"/>
    <w:lvl w:ilvl="0" w:tplc="04190001">
      <w:start w:val="1"/>
      <w:numFmt w:val="bullet"/>
      <w:lvlText w:val=""/>
      <w:lvlJc w:val="left"/>
      <w:pPr>
        <w:tabs>
          <w:tab w:val="num" w:pos="1068"/>
        </w:tabs>
        <w:ind w:left="1068" w:hanging="360"/>
      </w:pPr>
      <w:rPr>
        <w:rFonts w:ascii="Symbol" w:hAnsi="Symbol"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2">
    <w:nsid w:val="0E3D6F2B"/>
    <w:multiLevelType w:val="multilevel"/>
    <w:tmpl w:val="33326E9A"/>
    <w:lvl w:ilvl="0">
      <w:start w:val="1"/>
      <w:numFmt w:val="decimal"/>
      <w:lvlText w:val="%1."/>
      <w:lvlJc w:val="left"/>
      <w:pPr>
        <w:tabs>
          <w:tab w:val="num" w:pos="720"/>
        </w:tabs>
        <w:ind w:left="720" w:hanging="360"/>
      </w:p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
    <w:nsid w:val="1333323E"/>
    <w:multiLevelType w:val="hybridMultilevel"/>
    <w:tmpl w:val="B9C40B5C"/>
    <w:lvl w:ilvl="0" w:tplc="B74453E0">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19B86729"/>
    <w:multiLevelType w:val="hybridMultilevel"/>
    <w:tmpl w:val="95AEE03E"/>
    <w:lvl w:ilvl="0" w:tplc="E0B86FBA">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BB109A5"/>
    <w:multiLevelType w:val="hybridMultilevel"/>
    <w:tmpl w:val="7220B066"/>
    <w:lvl w:ilvl="0" w:tplc="04190001">
      <w:start w:val="1"/>
      <w:numFmt w:val="bullet"/>
      <w:lvlText w:val=""/>
      <w:lvlJc w:val="left"/>
      <w:pPr>
        <w:tabs>
          <w:tab w:val="num" w:pos="1068"/>
        </w:tabs>
        <w:ind w:left="1068" w:hanging="360"/>
      </w:pPr>
      <w:rPr>
        <w:rFonts w:ascii="Symbol" w:hAnsi="Symbol"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6">
    <w:nsid w:val="1C4717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67B6757"/>
    <w:multiLevelType w:val="multilevel"/>
    <w:tmpl w:val="DFF2F91A"/>
    <w:lvl w:ilvl="0">
      <w:start w:val="4"/>
      <w:numFmt w:val="decimal"/>
      <w:lvlText w:val="1.%1."/>
      <w:lvlJc w:val="left"/>
      <w:pPr>
        <w:tabs>
          <w:tab w:val="num" w:pos="360"/>
        </w:tabs>
        <w:ind w:left="360" w:hanging="360"/>
      </w:pPr>
      <w:rPr>
        <w:rFonts w:asciiTheme="minorHAnsi" w:hAnsiTheme="minorHAnsi" w:hint="default"/>
        <w:sz w:val="22"/>
        <w:szCs w:val="22"/>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571"/>
        </w:tabs>
        <w:ind w:left="1499" w:hanging="648"/>
      </w:pPr>
      <w:rPr>
        <w:rFonts w:asciiTheme="minorHAnsi" w:hAnsiTheme="minorHAnsi" w:hint="default"/>
        <w:sz w:val="22"/>
        <w:szCs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2C033256"/>
    <w:multiLevelType w:val="hybridMultilevel"/>
    <w:tmpl w:val="8D2C37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D2F303C"/>
    <w:multiLevelType w:val="hybridMultilevel"/>
    <w:tmpl w:val="7100737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308C2ADC"/>
    <w:multiLevelType w:val="multilevel"/>
    <w:tmpl w:val="F70E5A6C"/>
    <w:lvl w:ilvl="0">
      <w:start w:val="1"/>
      <w:numFmt w:val="decimal"/>
      <w:pStyle w:val="a"/>
      <w:lvlText w:val="%1."/>
      <w:lvlJc w:val="left"/>
      <w:pPr>
        <w:tabs>
          <w:tab w:val="num" w:pos="720"/>
        </w:tabs>
        <w:ind w:left="720" w:hanging="360"/>
      </w:pPr>
    </w:lvl>
    <w:lvl w:ilvl="1">
      <w:start w:val="1"/>
      <w:numFmt w:val="decimal"/>
      <w:pStyle w:val="a0"/>
      <w:isLgl/>
      <w:lvlText w:val="%1.%2."/>
      <w:lvlJc w:val="left"/>
      <w:pPr>
        <w:tabs>
          <w:tab w:val="num" w:pos="1080"/>
        </w:tabs>
        <w:ind w:left="1080" w:hanging="720"/>
      </w:pPr>
      <w:rPr>
        <w:rFonts w:hint="default"/>
      </w:rPr>
    </w:lvl>
    <w:lvl w:ilvl="2">
      <w:start w:val="1"/>
      <w:numFmt w:val="decimal"/>
      <w:pStyle w:val="a1"/>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1080"/>
      </w:pPr>
      <w:rPr>
        <w:rFonts w:hint="default"/>
        <w:b w:val="0"/>
        <w:sz w:val="20"/>
        <w:szCs w:val="20"/>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1">
    <w:nsid w:val="33AF01EF"/>
    <w:multiLevelType w:val="multilevel"/>
    <w:tmpl w:val="F042AA80"/>
    <w:lvl w:ilvl="0">
      <w:start w:val="4"/>
      <w:numFmt w:val="decimal"/>
      <w:lvlText w:val="1.%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35CD27BB"/>
    <w:multiLevelType w:val="hybridMultilevel"/>
    <w:tmpl w:val="A7620814"/>
    <w:lvl w:ilvl="0" w:tplc="3AFE7DCE">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AC84754"/>
    <w:multiLevelType w:val="hybridMultilevel"/>
    <w:tmpl w:val="5BE82616"/>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14">
    <w:nsid w:val="3DDB3F24"/>
    <w:multiLevelType w:val="hybridMultilevel"/>
    <w:tmpl w:val="F282E4FC"/>
    <w:lvl w:ilvl="0" w:tplc="FFFFFFFF">
      <w:start w:val="1"/>
      <w:numFmt w:val="decimal"/>
      <w:lvlText w:val="%1."/>
      <w:lvlJc w:val="left"/>
      <w:pPr>
        <w:tabs>
          <w:tab w:val="num" w:pos="-3"/>
        </w:tabs>
        <w:ind w:left="1437" w:hanging="360"/>
      </w:pPr>
      <w:rPr>
        <w:rFonts w:hint="default"/>
      </w:rPr>
    </w:lvl>
    <w:lvl w:ilvl="1" w:tplc="04190019" w:tentative="1">
      <w:start w:val="1"/>
      <w:numFmt w:val="lowerLetter"/>
      <w:lvlText w:val="%2."/>
      <w:lvlJc w:val="left"/>
      <w:pPr>
        <w:tabs>
          <w:tab w:val="num" w:pos="1437"/>
        </w:tabs>
        <w:ind w:left="1437" w:hanging="360"/>
      </w:pPr>
    </w:lvl>
    <w:lvl w:ilvl="2" w:tplc="0419001B" w:tentative="1">
      <w:start w:val="1"/>
      <w:numFmt w:val="lowerRoman"/>
      <w:lvlText w:val="%3."/>
      <w:lvlJc w:val="right"/>
      <w:pPr>
        <w:tabs>
          <w:tab w:val="num" w:pos="2157"/>
        </w:tabs>
        <w:ind w:left="2157" w:hanging="180"/>
      </w:pPr>
    </w:lvl>
    <w:lvl w:ilvl="3" w:tplc="0419000F" w:tentative="1">
      <w:start w:val="1"/>
      <w:numFmt w:val="decimal"/>
      <w:lvlText w:val="%4."/>
      <w:lvlJc w:val="left"/>
      <w:pPr>
        <w:tabs>
          <w:tab w:val="num" w:pos="2877"/>
        </w:tabs>
        <w:ind w:left="2877" w:hanging="360"/>
      </w:pPr>
    </w:lvl>
    <w:lvl w:ilvl="4" w:tplc="04190019" w:tentative="1">
      <w:start w:val="1"/>
      <w:numFmt w:val="lowerLetter"/>
      <w:lvlText w:val="%5."/>
      <w:lvlJc w:val="left"/>
      <w:pPr>
        <w:tabs>
          <w:tab w:val="num" w:pos="3597"/>
        </w:tabs>
        <w:ind w:left="3597" w:hanging="360"/>
      </w:pPr>
    </w:lvl>
    <w:lvl w:ilvl="5" w:tplc="0419001B" w:tentative="1">
      <w:start w:val="1"/>
      <w:numFmt w:val="lowerRoman"/>
      <w:lvlText w:val="%6."/>
      <w:lvlJc w:val="right"/>
      <w:pPr>
        <w:tabs>
          <w:tab w:val="num" w:pos="4317"/>
        </w:tabs>
        <w:ind w:left="4317" w:hanging="180"/>
      </w:pPr>
    </w:lvl>
    <w:lvl w:ilvl="6" w:tplc="0419000F" w:tentative="1">
      <w:start w:val="1"/>
      <w:numFmt w:val="decimal"/>
      <w:lvlText w:val="%7."/>
      <w:lvlJc w:val="left"/>
      <w:pPr>
        <w:tabs>
          <w:tab w:val="num" w:pos="5037"/>
        </w:tabs>
        <w:ind w:left="5037" w:hanging="360"/>
      </w:pPr>
    </w:lvl>
    <w:lvl w:ilvl="7" w:tplc="04190019" w:tentative="1">
      <w:start w:val="1"/>
      <w:numFmt w:val="lowerLetter"/>
      <w:lvlText w:val="%8."/>
      <w:lvlJc w:val="left"/>
      <w:pPr>
        <w:tabs>
          <w:tab w:val="num" w:pos="5757"/>
        </w:tabs>
        <w:ind w:left="5757" w:hanging="360"/>
      </w:pPr>
    </w:lvl>
    <w:lvl w:ilvl="8" w:tplc="0419001B" w:tentative="1">
      <w:start w:val="1"/>
      <w:numFmt w:val="lowerRoman"/>
      <w:lvlText w:val="%9."/>
      <w:lvlJc w:val="right"/>
      <w:pPr>
        <w:tabs>
          <w:tab w:val="num" w:pos="6477"/>
        </w:tabs>
        <w:ind w:left="6477" w:hanging="180"/>
      </w:pPr>
    </w:lvl>
  </w:abstractNum>
  <w:abstractNum w:abstractNumId="15">
    <w:nsid w:val="3F6D7994"/>
    <w:multiLevelType w:val="hybridMultilevel"/>
    <w:tmpl w:val="1EF043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25C768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74F6F59"/>
    <w:multiLevelType w:val="multilevel"/>
    <w:tmpl w:val="1F4ABA8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AD75E6D"/>
    <w:multiLevelType w:val="hybridMultilevel"/>
    <w:tmpl w:val="A4A013D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B331826"/>
    <w:multiLevelType w:val="multilevel"/>
    <w:tmpl w:val="33326E9A"/>
    <w:lvl w:ilvl="0">
      <w:start w:val="1"/>
      <w:numFmt w:val="decimal"/>
      <w:lvlText w:val="%1."/>
      <w:lvlJc w:val="left"/>
      <w:pPr>
        <w:tabs>
          <w:tab w:val="num" w:pos="720"/>
        </w:tabs>
        <w:ind w:left="720" w:hanging="360"/>
      </w:p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0">
    <w:nsid w:val="4DF87608"/>
    <w:multiLevelType w:val="hybridMultilevel"/>
    <w:tmpl w:val="A3D81F2C"/>
    <w:lvl w:ilvl="0" w:tplc="04190001">
      <w:start w:val="1"/>
      <w:numFmt w:val="bullet"/>
      <w:lvlText w:val=""/>
      <w:lvlJc w:val="left"/>
      <w:pPr>
        <w:ind w:left="1325" w:hanging="360"/>
      </w:pPr>
      <w:rPr>
        <w:rFonts w:ascii="Symbol" w:hAnsi="Symbol" w:hint="default"/>
      </w:rPr>
    </w:lvl>
    <w:lvl w:ilvl="1" w:tplc="04190003" w:tentative="1">
      <w:start w:val="1"/>
      <w:numFmt w:val="bullet"/>
      <w:lvlText w:val="o"/>
      <w:lvlJc w:val="left"/>
      <w:pPr>
        <w:ind w:left="2045" w:hanging="360"/>
      </w:pPr>
      <w:rPr>
        <w:rFonts w:ascii="Courier New" w:hAnsi="Courier New" w:cs="Courier New" w:hint="default"/>
      </w:rPr>
    </w:lvl>
    <w:lvl w:ilvl="2" w:tplc="04190005" w:tentative="1">
      <w:start w:val="1"/>
      <w:numFmt w:val="bullet"/>
      <w:lvlText w:val=""/>
      <w:lvlJc w:val="left"/>
      <w:pPr>
        <w:ind w:left="2765" w:hanging="360"/>
      </w:pPr>
      <w:rPr>
        <w:rFonts w:ascii="Wingdings" w:hAnsi="Wingdings" w:hint="default"/>
      </w:rPr>
    </w:lvl>
    <w:lvl w:ilvl="3" w:tplc="04190001" w:tentative="1">
      <w:start w:val="1"/>
      <w:numFmt w:val="bullet"/>
      <w:lvlText w:val=""/>
      <w:lvlJc w:val="left"/>
      <w:pPr>
        <w:ind w:left="3485" w:hanging="360"/>
      </w:pPr>
      <w:rPr>
        <w:rFonts w:ascii="Symbol" w:hAnsi="Symbol" w:hint="default"/>
      </w:rPr>
    </w:lvl>
    <w:lvl w:ilvl="4" w:tplc="04190003" w:tentative="1">
      <w:start w:val="1"/>
      <w:numFmt w:val="bullet"/>
      <w:lvlText w:val="o"/>
      <w:lvlJc w:val="left"/>
      <w:pPr>
        <w:ind w:left="4205" w:hanging="360"/>
      </w:pPr>
      <w:rPr>
        <w:rFonts w:ascii="Courier New" w:hAnsi="Courier New" w:cs="Courier New" w:hint="default"/>
      </w:rPr>
    </w:lvl>
    <w:lvl w:ilvl="5" w:tplc="04190005" w:tentative="1">
      <w:start w:val="1"/>
      <w:numFmt w:val="bullet"/>
      <w:lvlText w:val=""/>
      <w:lvlJc w:val="left"/>
      <w:pPr>
        <w:ind w:left="4925" w:hanging="360"/>
      </w:pPr>
      <w:rPr>
        <w:rFonts w:ascii="Wingdings" w:hAnsi="Wingdings" w:hint="default"/>
      </w:rPr>
    </w:lvl>
    <w:lvl w:ilvl="6" w:tplc="04190001" w:tentative="1">
      <w:start w:val="1"/>
      <w:numFmt w:val="bullet"/>
      <w:lvlText w:val=""/>
      <w:lvlJc w:val="left"/>
      <w:pPr>
        <w:ind w:left="5645" w:hanging="360"/>
      </w:pPr>
      <w:rPr>
        <w:rFonts w:ascii="Symbol" w:hAnsi="Symbol" w:hint="default"/>
      </w:rPr>
    </w:lvl>
    <w:lvl w:ilvl="7" w:tplc="04190003" w:tentative="1">
      <w:start w:val="1"/>
      <w:numFmt w:val="bullet"/>
      <w:lvlText w:val="o"/>
      <w:lvlJc w:val="left"/>
      <w:pPr>
        <w:ind w:left="6365" w:hanging="360"/>
      </w:pPr>
      <w:rPr>
        <w:rFonts w:ascii="Courier New" w:hAnsi="Courier New" w:cs="Courier New" w:hint="default"/>
      </w:rPr>
    </w:lvl>
    <w:lvl w:ilvl="8" w:tplc="04190005" w:tentative="1">
      <w:start w:val="1"/>
      <w:numFmt w:val="bullet"/>
      <w:lvlText w:val=""/>
      <w:lvlJc w:val="left"/>
      <w:pPr>
        <w:ind w:left="7085" w:hanging="360"/>
      </w:pPr>
      <w:rPr>
        <w:rFonts w:ascii="Wingdings" w:hAnsi="Wingdings" w:hint="default"/>
      </w:rPr>
    </w:lvl>
  </w:abstractNum>
  <w:abstractNum w:abstractNumId="21">
    <w:nsid w:val="505479A8"/>
    <w:multiLevelType w:val="hybridMultilevel"/>
    <w:tmpl w:val="5A6E9C60"/>
    <w:lvl w:ilvl="0" w:tplc="FFFFFFFF">
      <w:start w:val="1"/>
      <w:numFmt w:val="decimal"/>
      <w:lvlText w:val="%1."/>
      <w:lvlJc w:val="left"/>
      <w:pPr>
        <w:tabs>
          <w:tab w:val="num" w:pos="-3"/>
        </w:tabs>
        <w:ind w:left="1437" w:hanging="360"/>
      </w:pPr>
      <w:rPr>
        <w:rFonts w:hint="default"/>
      </w:rPr>
    </w:lvl>
    <w:lvl w:ilvl="1" w:tplc="04190001">
      <w:start w:val="1"/>
      <w:numFmt w:val="bullet"/>
      <w:lvlText w:val=""/>
      <w:lvlJc w:val="left"/>
      <w:pPr>
        <w:tabs>
          <w:tab w:val="num" w:pos="1437"/>
        </w:tabs>
        <w:ind w:left="1437" w:hanging="360"/>
      </w:pPr>
      <w:rPr>
        <w:rFonts w:ascii="Symbol" w:hAnsi="Symbol" w:hint="default"/>
      </w:rPr>
    </w:lvl>
    <w:lvl w:ilvl="2" w:tplc="0419001B" w:tentative="1">
      <w:start w:val="1"/>
      <w:numFmt w:val="lowerRoman"/>
      <w:lvlText w:val="%3."/>
      <w:lvlJc w:val="right"/>
      <w:pPr>
        <w:tabs>
          <w:tab w:val="num" w:pos="2157"/>
        </w:tabs>
        <w:ind w:left="2157" w:hanging="180"/>
      </w:pPr>
    </w:lvl>
    <w:lvl w:ilvl="3" w:tplc="0419000F" w:tentative="1">
      <w:start w:val="1"/>
      <w:numFmt w:val="decimal"/>
      <w:lvlText w:val="%4."/>
      <w:lvlJc w:val="left"/>
      <w:pPr>
        <w:tabs>
          <w:tab w:val="num" w:pos="2877"/>
        </w:tabs>
        <w:ind w:left="2877" w:hanging="360"/>
      </w:pPr>
    </w:lvl>
    <w:lvl w:ilvl="4" w:tplc="04190019" w:tentative="1">
      <w:start w:val="1"/>
      <w:numFmt w:val="lowerLetter"/>
      <w:lvlText w:val="%5."/>
      <w:lvlJc w:val="left"/>
      <w:pPr>
        <w:tabs>
          <w:tab w:val="num" w:pos="3597"/>
        </w:tabs>
        <w:ind w:left="3597" w:hanging="360"/>
      </w:pPr>
    </w:lvl>
    <w:lvl w:ilvl="5" w:tplc="0419001B" w:tentative="1">
      <w:start w:val="1"/>
      <w:numFmt w:val="lowerRoman"/>
      <w:lvlText w:val="%6."/>
      <w:lvlJc w:val="right"/>
      <w:pPr>
        <w:tabs>
          <w:tab w:val="num" w:pos="4317"/>
        </w:tabs>
        <w:ind w:left="4317" w:hanging="180"/>
      </w:pPr>
    </w:lvl>
    <w:lvl w:ilvl="6" w:tplc="0419000F" w:tentative="1">
      <w:start w:val="1"/>
      <w:numFmt w:val="decimal"/>
      <w:lvlText w:val="%7."/>
      <w:lvlJc w:val="left"/>
      <w:pPr>
        <w:tabs>
          <w:tab w:val="num" w:pos="5037"/>
        </w:tabs>
        <w:ind w:left="5037" w:hanging="360"/>
      </w:pPr>
    </w:lvl>
    <w:lvl w:ilvl="7" w:tplc="04190019" w:tentative="1">
      <w:start w:val="1"/>
      <w:numFmt w:val="lowerLetter"/>
      <w:lvlText w:val="%8."/>
      <w:lvlJc w:val="left"/>
      <w:pPr>
        <w:tabs>
          <w:tab w:val="num" w:pos="5757"/>
        </w:tabs>
        <w:ind w:left="5757" w:hanging="360"/>
      </w:pPr>
    </w:lvl>
    <w:lvl w:ilvl="8" w:tplc="0419001B" w:tentative="1">
      <w:start w:val="1"/>
      <w:numFmt w:val="lowerRoman"/>
      <w:lvlText w:val="%9."/>
      <w:lvlJc w:val="right"/>
      <w:pPr>
        <w:tabs>
          <w:tab w:val="num" w:pos="6477"/>
        </w:tabs>
        <w:ind w:left="6477" w:hanging="180"/>
      </w:pPr>
    </w:lvl>
  </w:abstractNum>
  <w:abstractNum w:abstractNumId="22">
    <w:nsid w:val="548E1C8C"/>
    <w:multiLevelType w:val="hybridMultilevel"/>
    <w:tmpl w:val="5678CBD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7E3701C"/>
    <w:multiLevelType w:val="hybridMultilevel"/>
    <w:tmpl w:val="9496CFC4"/>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5AB0507F"/>
    <w:multiLevelType w:val="multilevel"/>
    <w:tmpl w:val="33326E9A"/>
    <w:lvl w:ilvl="0">
      <w:start w:val="1"/>
      <w:numFmt w:val="decimal"/>
      <w:lvlText w:val="%1."/>
      <w:lvlJc w:val="left"/>
      <w:pPr>
        <w:tabs>
          <w:tab w:val="num" w:pos="720"/>
        </w:tabs>
        <w:ind w:left="720" w:hanging="360"/>
      </w:p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5">
    <w:nsid w:val="67736C5E"/>
    <w:multiLevelType w:val="hybridMultilevel"/>
    <w:tmpl w:val="597AF344"/>
    <w:lvl w:ilvl="0" w:tplc="A2088CD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7ED39E4"/>
    <w:multiLevelType w:val="hybridMultilevel"/>
    <w:tmpl w:val="1F9E5A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CA70996"/>
    <w:multiLevelType w:val="hybridMultilevel"/>
    <w:tmpl w:val="BD283448"/>
    <w:lvl w:ilvl="0" w:tplc="FFFFFFFF">
      <w:start w:val="1"/>
      <w:numFmt w:val="decimal"/>
      <w:lvlText w:val="%1."/>
      <w:lvlJc w:val="left"/>
      <w:pPr>
        <w:tabs>
          <w:tab w:val="num" w:pos="0"/>
        </w:tabs>
        <w:ind w:left="144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8">
    <w:nsid w:val="6DB74AD9"/>
    <w:multiLevelType w:val="hybridMultilevel"/>
    <w:tmpl w:val="57E8E318"/>
    <w:lvl w:ilvl="0" w:tplc="19A2DD00">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9">
    <w:nsid w:val="790E6408"/>
    <w:multiLevelType w:val="hybridMultilevel"/>
    <w:tmpl w:val="C1F68C3C"/>
    <w:lvl w:ilvl="0" w:tplc="FFFFFFFF">
      <w:start w:val="1"/>
      <w:numFmt w:val="decimal"/>
      <w:lvlText w:val="%1."/>
      <w:lvlJc w:val="left"/>
      <w:pPr>
        <w:tabs>
          <w:tab w:val="num" w:pos="-3"/>
        </w:tabs>
        <w:ind w:left="1437" w:hanging="360"/>
      </w:pPr>
      <w:rPr>
        <w:rFont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0">
    <w:nsid w:val="7DE053D0"/>
    <w:multiLevelType w:val="singleLevel"/>
    <w:tmpl w:val="F6469BB4"/>
    <w:lvl w:ilvl="0">
      <w:start w:val="1"/>
      <w:numFmt w:val="bullet"/>
      <w:pStyle w:val="a2"/>
      <w:lvlText w:val=""/>
      <w:lvlJc w:val="left"/>
      <w:pPr>
        <w:tabs>
          <w:tab w:val="num" w:pos="360"/>
        </w:tabs>
        <w:ind w:left="0" w:firstLine="0"/>
      </w:pPr>
      <w:rPr>
        <w:rFonts w:ascii="Symbol" w:hAnsi="Symbol" w:hint="default"/>
      </w:rPr>
    </w:lvl>
  </w:abstractNum>
  <w:abstractNum w:abstractNumId="31">
    <w:nsid w:val="7F3A30D6"/>
    <w:multiLevelType w:val="hybridMultilevel"/>
    <w:tmpl w:val="6E784E62"/>
    <w:lvl w:ilvl="0" w:tplc="E0B86FBA">
      <w:start w:val="1"/>
      <w:numFmt w:val="bullet"/>
      <w:lvlText w:val="-"/>
      <w:lvlJc w:val="left"/>
      <w:pPr>
        <w:ind w:left="360" w:hanging="360"/>
      </w:pPr>
      <w:rPr>
        <w:rFonts w:ascii="Calibri" w:hAnsi="Calibri"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30"/>
  </w:num>
  <w:num w:numId="2">
    <w:abstractNumId w:val="6"/>
  </w:num>
  <w:num w:numId="3">
    <w:abstractNumId w:val="4"/>
  </w:num>
  <w:num w:numId="4">
    <w:abstractNumId w:val="3"/>
  </w:num>
  <w:num w:numId="5">
    <w:abstractNumId w:val="16"/>
  </w:num>
  <w:num w:numId="6">
    <w:abstractNumId w:val="17"/>
  </w:num>
  <w:num w:numId="7">
    <w:abstractNumId w:val="26"/>
  </w:num>
  <w:num w:numId="8">
    <w:abstractNumId w:val="27"/>
  </w:num>
  <w:num w:numId="9">
    <w:abstractNumId w:val="10"/>
  </w:num>
  <w:num w:numId="10">
    <w:abstractNumId w:val="22"/>
  </w:num>
  <w:num w:numId="11">
    <w:abstractNumId w:val="23"/>
  </w:num>
  <w:num w:numId="12">
    <w:abstractNumId w:val="13"/>
  </w:num>
  <w:num w:numId="13">
    <w:abstractNumId w:val="0"/>
  </w:num>
  <w:num w:numId="14">
    <w:abstractNumId w:val="28"/>
  </w:num>
  <w:num w:numId="15">
    <w:abstractNumId w:val="21"/>
  </w:num>
  <w:num w:numId="16">
    <w:abstractNumId w:val="14"/>
  </w:num>
  <w:num w:numId="17">
    <w:abstractNumId w:val="29"/>
  </w:num>
  <w:num w:numId="18">
    <w:abstractNumId w:val="31"/>
  </w:num>
  <w:num w:numId="19">
    <w:abstractNumId w:val="9"/>
  </w:num>
  <w:num w:numId="20">
    <w:abstractNumId w:val="1"/>
  </w:num>
  <w:num w:numId="21">
    <w:abstractNumId w:val="5"/>
  </w:num>
  <w:num w:numId="22">
    <w:abstractNumId w:val="8"/>
  </w:num>
  <w:num w:numId="23">
    <w:abstractNumId w:val="15"/>
  </w:num>
  <w:num w:numId="24">
    <w:abstractNumId w:val="12"/>
  </w:num>
  <w:num w:numId="25">
    <w:abstractNumId w:val="7"/>
  </w:num>
  <w:num w:numId="26">
    <w:abstractNumId w:val="25"/>
  </w:num>
  <w:num w:numId="27">
    <w:abstractNumId w:val="11"/>
  </w:num>
  <w:num w:numId="28">
    <w:abstractNumId w:val="24"/>
  </w:num>
  <w:num w:numId="29">
    <w:abstractNumId w:val="19"/>
  </w:num>
  <w:num w:numId="30">
    <w:abstractNumId w:val="20"/>
  </w:num>
  <w:num w:numId="31">
    <w:abstractNumId w:val="2"/>
  </w:num>
  <w:num w:numId="32">
    <w:abstractNumId w:val="18"/>
  </w:num>
  <w:num w:numId="33">
    <w:abstractNumId w:val="10"/>
  </w:num>
  <w:num w:numId="34">
    <w:abstractNumId w:val="10"/>
  </w:num>
  <w:num w:numId="35">
    <w:abstractNumId w:val="10"/>
  </w:num>
  <w:num w:numId="36">
    <w:abstractNumId w:val="10"/>
  </w:num>
  <w:num w:numId="37">
    <w:abstractNumId w:val="10"/>
  </w:num>
  <w:num w:numId="38">
    <w:abstractNumId w:val="10"/>
  </w:num>
  <w:num w:numId="39">
    <w:abstractNumId w:val="10"/>
  </w:num>
  <w:num w:numId="40">
    <w:abstractNumId w:val="10"/>
  </w:num>
  <w:num w:numId="41">
    <w:abstractNumId w:val="10"/>
  </w:num>
  <w:num w:numId="42">
    <w:abstractNumId w:val="10"/>
  </w:num>
  <w:num w:numId="43">
    <w:abstractNumId w:val="10"/>
  </w:num>
  <w:num w:numId="44">
    <w:abstractNumId w:val="10"/>
  </w:num>
  <w:num w:numId="45">
    <w:abstractNumId w:val="10"/>
  </w:num>
  <w:num w:numId="46">
    <w:abstractNumId w:val="10"/>
  </w:num>
  <w:num w:numId="4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0"/>
  </w:num>
  <w:num w:numId="49">
    <w:abstractNumId w:val="10"/>
  </w:num>
  <w:num w:numId="50">
    <w:abstractNumId w:val="10"/>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proofState w:spelling="clean" w:grammar="clean"/>
  <w:stylePaneFormatFilter w:val="3F01"/>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10205A"/>
    <w:rsid w:val="00000A75"/>
    <w:rsid w:val="00001F3D"/>
    <w:rsid w:val="0000280C"/>
    <w:rsid w:val="00002909"/>
    <w:rsid w:val="0000519E"/>
    <w:rsid w:val="00011DF5"/>
    <w:rsid w:val="0001468A"/>
    <w:rsid w:val="000148B7"/>
    <w:rsid w:val="000217BE"/>
    <w:rsid w:val="00021AAA"/>
    <w:rsid w:val="00023614"/>
    <w:rsid w:val="000244B7"/>
    <w:rsid w:val="00025714"/>
    <w:rsid w:val="00031003"/>
    <w:rsid w:val="00034463"/>
    <w:rsid w:val="00035205"/>
    <w:rsid w:val="000352B0"/>
    <w:rsid w:val="00035E66"/>
    <w:rsid w:val="000412F5"/>
    <w:rsid w:val="00041596"/>
    <w:rsid w:val="00041CF6"/>
    <w:rsid w:val="00042368"/>
    <w:rsid w:val="000465E5"/>
    <w:rsid w:val="000472B2"/>
    <w:rsid w:val="00051E7D"/>
    <w:rsid w:val="00053C0B"/>
    <w:rsid w:val="0005529E"/>
    <w:rsid w:val="00057DCC"/>
    <w:rsid w:val="000602B7"/>
    <w:rsid w:val="00062861"/>
    <w:rsid w:val="00063CC6"/>
    <w:rsid w:val="00064B57"/>
    <w:rsid w:val="00065F72"/>
    <w:rsid w:val="000726B9"/>
    <w:rsid w:val="00075542"/>
    <w:rsid w:val="00076676"/>
    <w:rsid w:val="00077064"/>
    <w:rsid w:val="0008195B"/>
    <w:rsid w:val="000822F6"/>
    <w:rsid w:val="00084122"/>
    <w:rsid w:val="00086B1E"/>
    <w:rsid w:val="000872CA"/>
    <w:rsid w:val="00092524"/>
    <w:rsid w:val="00094868"/>
    <w:rsid w:val="000956CF"/>
    <w:rsid w:val="00096A8D"/>
    <w:rsid w:val="000A53C6"/>
    <w:rsid w:val="000A73CE"/>
    <w:rsid w:val="000B0455"/>
    <w:rsid w:val="000B5911"/>
    <w:rsid w:val="000B7086"/>
    <w:rsid w:val="000B767D"/>
    <w:rsid w:val="000C14D4"/>
    <w:rsid w:val="000C3B64"/>
    <w:rsid w:val="000C5B08"/>
    <w:rsid w:val="000C6194"/>
    <w:rsid w:val="000D1340"/>
    <w:rsid w:val="000D47B9"/>
    <w:rsid w:val="000E0200"/>
    <w:rsid w:val="000E1180"/>
    <w:rsid w:val="000E3D8D"/>
    <w:rsid w:val="000F37B4"/>
    <w:rsid w:val="000F7367"/>
    <w:rsid w:val="001003B3"/>
    <w:rsid w:val="00100880"/>
    <w:rsid w:val="0010123F"/>
    <w:rsid w:val="00101707"/>
    <w:rsid w:val="001018BC"/>
    <w:rsid w:val="00101D43"/>
    <w:rsid w:val="0010205A"/>
    <w:rsid w:val="001044F9"/>
    <w:rsid w:val="00104FA3"/>
    <w:rsid w:val="00105694"/>
    <w:rsid w:val="001061EE"/>
    <w:rsid w:val="00110F61"/>
    <w:rsid w:val="00111437"/>
    <w:rsid w:val="00111D4F"/>
    <w:rsid w:val="0012450D"/>
    <w:rsid w:val="00126BBD"/>
    <w:rsid w:val="0012732E"/>
    <w:rsid w:val="0013276E"/>
    <w:rsid w:val="001331BC"/>
    <w:rsid w:val="00135051"/>
    <w:rsid w:val="001503B6"/>
    <w:rsid w:val="001525EE"/>
    <w:rsid w:val="00153366"/>
    <w:rsid w:val="001543E1"/>
    <w:rsid w:val="00156767"/>
    <w:rsid w:val="001603EB"/>
    <w:rsid w:val="00163745"/>
    <w:rsid w:val="001640C7"/>
    <w:rsid w:val="001644C4"/>
    <w:rsid w:val="00164617"/>
    <w:rsid w:val="00172BEF"/>
    <w:rsid w:val="00175CFF"/>
    <w:rsid w:val="001807B3"/>
    <w:rsid w:val="0018321A"/>
    <w:rsid w:val="00190972"/>
    <w:rsid w:val="001911AB"/>
    <w:rsid w:val="00192276"/>
    <w:rsid w:val="001924B3"/>
    <w:rsid w:val="00192F05"/>
    <w:rsid w:val="00194426"/>
    <w:rsid w:val="001969FC"/>
    <w:rsid w:val="001A140C"/>
    <w:rsid w:val="001A7681"/>
    <w:rsid w:val="001B1837"/>
    <w:rsid w:val="001C08CC"/>
    <w:rsid w:val="001D47E3"/>
    <w:rsid w:val="001D48B5"/>
    <w:rsid w:val="001D5D33"/>
    <w:rsid w:val="001D5DA6"/>
    <w:rsid w:val="001E298A"/>
    <w:rsid w:val="001E5D75"/>
    <w:rsid w:val="001E7DE5"/>
    <w:rsid w:val="00203A9A"/>
    <w:rsid w:val="0020437E"/>
    <w:rsid w:val="00207DDB"/>
    <w:rsid w:val="0021204E"/>
    <w:rsid w:val="002138C4"/>
    <w:rsid w:val="00216463"/>
    <w:rsid w:val="00221A57"/>
    <w:rsid w:val="00223081"/>
    <w:rsid w:val="00223A3E"/>
    <w:rsid w:val="00223DC6"/>
    <w:rsid w:val="00230A39"/>
    <w:rsid w:val="00232A55"/>
    <w:rsid w:val="00232BFB"/>
    <w:rsid w:val="00234CD3"/>
    <w:rsid w:val="0024067C"/>
    <w:rsid w:val="00245FF0"/>
    <w:rsid w:val="00252103"/>
    <w:rsid w:val="0025237A"/>
    <w:rsid w:val="00254149"/>
    <w:rsid w:val="00255E35"/>
    <w:rsid w:val="00265CA5"/>
    <w:rsid w:val="002668B9"/>
    <w:rsid w:val="00266A6C"/>
    <w:rsid w:val="002671CC"/>
    <w:rsid w:val="0027071C"/>
    <w:rsid w:val="002726CF"/>
    <w:rsid w:val="00281059"/>
    <w:rsid w:val="00282815"/>
    <w:rsid w:val="00284D02"/>
    <w:rsid w:val="00285385"/>
    <w:rsid w:val="00285A4A"/>
    <w:rsid w:val="00292BC4"/>
    <w:rsid w:val="002A2053"/>
    <w:rsid w:val="002A334B"/>
    <w:rsid w:val="002A51C8"/>
    <w:rsid w:val="002A5C04"/>
    <w:rsid w:val="002A5CB7"/>
    <w:rsid w:val="002A603D"/>
    <w:rsid w:val="002B075C"/>
    <w:rsid w:val="002B0932"/>
    <w:rsid w:val="002B46BD"/>
    <w:rsid w:val="002B5C2B"/>
    <w:rsid w:val="002B5D86"/>
    <w:rsid w:val="002C0390"/>
    <w:rsid w:val="002C0777"/>
    <w:rsid w:val="002C4EAF"/>
    <w:rsid w:val="002C6952"/>
    <w:rsid w:val="002D27A7"/>
    <w:rsid w:val="002D5583"/>
    <w:rsid w:val="002E2B77"/>
    <w:rsid w:val="002E31E6"/>
    <w:rsid w:val="002E4877"/>
    <w:rsid w:val="002E5B82"/>
    <w:rsid w:val="002F2382"/>
    <w:rsid w:val="002F3AAD"/>
    <w:rsid w:val="002F3B9C"/>
    <w:rsid w:val="002F560A"/>
    <w:rsid w:val="002F5CE9"/>
    <w:rsid w:val="002F7518"/>
    <w:rsid w:val="002F7F4A"/>
    <w:rsid w:val="0030022C"/>
    <w:rsid w:val="003029AC"/>
    <w:rsid w:val="00303024"/>
    <w:rsid w:val="00304481"/>
    <w:rsid w:val="003057DF"/>
    <w:rsid w:val="0031069E"/>
    <w:rsid w:val="00311E46"/>
    <w:rsid w:val="0031527D"/>
    <w:rsid w:val="00321842"/>
    <w:rsid w:val="003228D3"/>
    <w:rsid w:val="003241B8"/>
    <w:rsid w:val="00325848"/>
    <w:rsid w:val="0032735F"/>
    <w:rsid w:val="00332EA5"/>
    <w:rsid w:val="00341E79"/>
    <w:rsid w:val="00342E5D"/>
    <w:rsid w:val="003445CD"/>
    <w:rsid w:val="00346D7E"/>
    <w:rsid w:val="00351FF8"/>
    <w:rsid w:val="003528B4"/>
    <w:rsid w:val="00352F2C"/>
    <w:rsid w:val="00355206"/>
    <w:rsid w:val="0035536D"/>
    <w:rsid w:val="00355867"/>
    <w:rsid w:val="00356D43"/>
    <w:rsid w:val="003577B5"/>
    <w:rsid w:val="00357A3E"/>
    <w:rsid w:val="00361F00"/>
    <w:rsid w:val="0036483B"/>
    <w:rsid w:val="003649EE"/>
    <w:rsid w:val="00365750"/>
    <w:rsid w:val="00370683"/>
    <w:rsid w:val="00370ADF"/>
    <w:rsid w:val="0037352C"/>
    <w:rsid w:val="0037355C"/>
    <w:rsid w:val="0037436D"/>
    <w:rsid w:val="0037517B"/>
    <w:rsid w:val="00375FBA"/>
    <w:rsid w:val="00376240"/>
    <w:rsid w:val="0037655B"/>
    <w:rsid w:val="00381066"/>
    <w:rsid w:val="0038588C"/>
    <w:rsid w:val="00386A5B"/>
    <w:rsid w:val="0039180C"/>
    <w:rsid w:val="0039272B"/>
    <w:rsid w:val="0039394B"/>
    <w:rsid w:val="00395124"/>
    <w:rsid w:val="003A2136"/>
    <w:rsid w:val="003A3946"/>
    <w:rsid w:val="003A5768"/>
    <w:rsid w:val="003A586B"/>
    <w:rsid w:val="003A7237"/>
    <w:rsid w:val="003A7A13"/>
    <w:rsid w:val="003B0547"/>
    <w:rsid w:val="003B286C"/>
    <w:rsid w:val="003B3707"/>
    <w:rsid w:val="003B3A17"/>
    <w:rsid w:val="003C1C37"/>
    <w:rsid w:val="003D2B04"/>
    <w:rsid w:val="003D52E4"/>
    <w:rsid w:val="003D5353"/>
    <w:rsid w:val="003D5566"/>
    <w:rsid w:val="003D7DAC"/>
    <w:rsid w:val="003E1945"/>
    <w:rsid w:val="003E4015"/>
    <w:rsid w:val="003E68F5"/>
    <w:rsid w:val="003F1D10"/>
    <w:rsid w:val="003F4A6A"/>
    <w:rsid w:val="003F5564"/>
    <w:rsid w:val="003F7922"/>
    <w:rsid w:val="00401CE3"/>
    <w:rsid w:val="00401F30"/>
    <w:rsid w:val="004068EA"/>
    <w:rsid w:val="00407C30"/>
    <w:rsid w:val="00412454"/>
    <w:rsid w:val="00416475"/>
    <w:rsid w:val="0043083F"/>
    <w:rsid w:val="004316E1"/>
    <w:rsid w:val="00431A63"/>
    <w:rsid w:val="004335D1"/>
    <w:rsid w:val="00434E01"/>
    <w:rsid w:val="00437201"/>
    <w:rsid w:val="004407DB"/>
    <w:rsid w:val="004413B2"/>
    <w:rsid w:val="004414E0"/>
    <w:rsid w:val="0044248F"/>
    <w:rsid w:val="0045088E"/>
    <w:rsid w:val="00451D3F"/>
    <w:rsid w:val="0045318C"/>
    <w:rsid w:val="00454176"/>
    <w:rsid w:val="00454984"/>
    <w:rsid w:val="00456A98"/>
    <w:rsid w:val="004600E9"/>
    <w:rsid w:val="00463A64"/>
    <w:rsid w:val="00471381"/>
    <w:rsid w:val="00471B02"/>
    <w:rsid w:val="00471E25"/>
    <w:rsid w:val="00472B19"/>
    <w:rsid w:val="00474DB6"/>
    <w:rsid w:val="0048175F"/>
    <w:rsid w:val="00482030"/>
    <w:rsid w:val="00482756"/>
    <w:rsid w:val="00482934"/>
    <w:rsid w:val="00482C58"/>
    <w:rsid w:val="00484672"/>
    <w:rsid w:val="00484F5B"/>
    <w:rsid w:val="00487E2F"/>
    <w:rsid w:val="00490392"/>
    <w:rsid w:val="00493A81"/>
    <w:rsid w:val="00496B05"/>
    <w:rsid w:val="004976BE"/>
    <w:rsid w:val="004A218C"/>
    <w:rsid w:val="004A3FAE"/>
    <w:rsid w:val="004A458A"/>
    <w:rsid w:val="004B261A"/>
    <w:rsid w:val="004B2B8A"/>
    <w:rsid w:val="004B3C54"/>
    <w:rsid w:val="004B5497"/>
    <w:rsid w:val="004B5A17"/>
    <w:rsid w:val="004B6E38"/>
    <w:rsid w:val="004B7A72"/>
    <w:rsid w:val="004C0ECA"/>
    <w:rsid w:val="004C3D1A"/>
    <w:rsid w:val="004C4AA9"/>
    <w:rsid w:val="004C50E0"/>
    <w:rsid w:val="004C5168"/>
    <w:rsid w:val="004C6855"/>
    <w:rsid w:val="004D6443"/>
    <w:rsid w:val="004D7806"/>
    <w:rsid w:val="004E2BF8"/>
    <w:rsid w:val="004E38B7"/>
    <w:rsid w:val="004F2AE2"/>
    <w:rsid w:val="004F39C0"/>
    <w:rsid w:val="004F4B8A"/>
    <w:rsid w:val="00502759"/>
    <w:rsid w:val="005045A8"/>
    <w:rsid w:val="005047A3"/>
    <w:rsid w:val="00504FF0"/>
    <w:rsid w:val="00505F51"/>
    <w:rsid w:val="00506E52"/>
    <w:rsid w:val="005070F9"/>
    <w:rsid w:val="0051110A"/>
    <w:rsid w:val="005134EF"/>
    <w:rsid w:val="00522F58"/>
    <w:rsid w:val="00527111"/>
    <w:rsid w:val="00527E54"/>
    <w:rsid w:val="005308B1"/>
    <w:rsid w:val="00533E3A"/>
    <w:rsid w:val="005347C8"/>
    <w:rsid w:val="0053673E"/>
    <w:rsid w:val="00536BCA"/>
    <w:rsid w:val="00536C03"/>
    <w:rsid w:val="0054064D"/>
    <w:rsid w:val="00545420"/>
    <w:rsid w:val="00546A99"/>
    <w:rsid w:val="00547134"/>
    <w:rsid w:val="00550F67"/>
    <w:rsid w:val="00552908"/>
    <w:rsid w:val="005616B7"/>
    <w:rsid w:val="00565A45"/>
    <w:rsid w:val="00571786"/>
    <w:rsid w:val="00571BEE"/>
    <w:rsid w:val="00574215"/>
    <w:rsid w:val="0057430F"/>
    <w:rsid w:val="005759F5"/>
    <w:rsid w:val="00577054"/>
    <w:rsid w:val="00580729"/>
    <w:rsid w:val="00582DA5"/>
    <w:rsid w:val="00582DAA"/>
    <w:rsid w:val="00587ED9"/>
    <w:rsid w:val="0059091D"/>
    <w:rsid w:val="0059138D"/>
    <w:rsid w:val="00594DB6"/>
    <w:rsid w:val="0059608A"/>
    <w:rsid w:val="005965D6"/>
    <w:rsid w:val="00597482"/>
    <w:rsid w:val="0059763A"/>
    <w:rsid w:val="00597B0D"/>
    <w:rsid w:val="00597BB9"/>
    <w:rsid w:val="005A15CD"/>
    <w:rsid w:val="005A2692"/>
    <w:rsid w:val="005A4E48"/>
    <w:rsid w:val="005A76CB"/>
    <w:rsid w:val="005B3A6C"/>
    <w:rsid w:val="005B572E"/>
    <w:rsid w:val="005B664A"/>
    <w:rsid w:val="005B669E"/>
    <w:rsid w:val="005B71FB"/>
    <w:rsid w:val="005C1248"/>
    <w:rsid w:val="005C1F1F"/>
    <w:rsid w:val="005C2E2A"/>
    <w:rsid w:val="005C32F3"/>
    <w:rsid w:val="005C4000"/>
    <w:rsid w:val="005C4FB5"/>
    <w:rsid w:val="005C59CC"/>
    <w:rsid w:val="005C6E86"/>
    <w:rsid w:val="005D1931"/>
    <w:rsid w:val="005D1BE6"/>
    <w:rsid w:val="005D1C9D"/>
    <w:rsid w:val="005D3CE4"/>
    <w:rsid w:val="005D5FAE"/>
    <w:rsid w:val="005D68C3"/>
    <w:rsid w:val="005E6B8B"/>
    <w:rsid w:val="005F159B"/>
    <w:rsid w:val="005F6F73"/>
    <w:rsid w:val="005F7821"/>
    <w:rsid w:val="00604834"/>
    <w:rsid w:val="006053E3"/>
    <w:rsid w:val="006061E5"/>
    <w:rsid w:val="00606809"/>
    <w:rsid w:val="00612554"/>
    <w:rsid w:val="0061256D"/>
    <w:rsid w:val="00613956"/>
    <w:rsid w:val="00614E69"/>
    <w:rsid w:val="00623C2D"/>
    <w:rsid w:val="00626D84"/>
    <w:rsid w:val="006279C6"/>
    <w:rsid w:val="006306E6"/>
    <w:rsid w:val="006327E6"/>
    <w:rsid w:val="00634393"/>
    <w:rsid w:val="00635043"/>
    <w:rsid w:val="00635ADE"/>
    <w:rsid w:val="00636D61"/>
    <w:rsid w:val="006372B3"/>
    <w:rsid w:val="006454EA"/>
    <w:rsid w:val="00646891"/>
    <w:rsid w:val="0065331D"/>
    <w:rsid w:val="006545C8"/>
    <w:rsid w:val="00656344"/>
    <w:rsid w:val="00660680"/>
    <w:rsid w:val="0066203D"/>
    <w:rsid w:val="00665095"/>
    <w:rsid w:val="006663EC"/>
    <w:rsid w:val="00666572"/>
    <w:rsid w:val="0066659E"/>
    <w:rsid w:val="00666B81"/>
    <w:rsid w:val="00670535"/>
    <w:rsid w:val="00670F7A"/>
    <w:rsid w:val="006731F6"/>
    <w:rsid w:val="00673272"/>
    <w:rsid w:val="00673D8C"/>
    <w:rsid w:val="00682AA7"/>
    <w:rsid w:val="006832D3"/>
    <w:rsid w:val="00684C1E"/>
    <w:rsid w:val="00685FC6"/>
    <w:rsid w:val="006872A8"/>
    <w:rsid w:val="00690B1B"/>
    <w:rsid w:val="00695C6D"/>
    <w:rsid w:val="006A23A8"/>
    <w:rsid w:val="006A3FE1"/>
    <w:rsid w:val="006A7E4C"/>
    <w:rsid w:val="006B23BC"/>
    <w:rsid w:val="006B4125"/>
    <w:rsid w:val="006B4374"/>
    <w:rsid w:val="006B5CEB"/>
    <w:rsid w:val="006B6BAC"/>
    <w:rsid w:val="006B76D9"/>
    <w:rsid w:val="006C0158"/>
    <w:rsid w:val="006C0596"/>
    <w:rsid w:val="006C3F26"/>
    <w:rsid w:val="006C4F72"/>
    <w:rsid w:val="006C5FA2"/>
    <w:rsid w:val="006C761B"/>
    <w:rsid w:val="006D3AFE"/>
    <w:rsid w:val="006D3D9E"/>
    <w:rsid w:val="006D4A2C"/>
    <w:rsid w:val="006E48D4"/>
    <w:rsid w:val="006E663B"/>
    <w:rsid w:val="006E6DCA"/>
    <w:rsid w:val="006E769C"/>
    <w:rsid w:val="006F507E"/>
    <w:rsid w:val="006F757D"/>
    <w:rsid w:val="00702C39"/>
    <w:rsid w:val="00705AF5"/>
    <w:rsid w:val="007064C8"/>
    <w:rsid w:val="0071690B"/>
    <w:rsid w:val="00717E19"/>
    <w:rsid w:val="00720B9C"/>
    <w:rsid w:val="00723021"/>
    <w:rsid w:val="00723F60"/>
    <w:rsid w:val="00724881"/>
    <w:rsid w:val="00725D7D"/>
    <w:rsid w:val="00726C20"/>
    <w:rsid w:val="00727918"/>
    <w:rsid w:val="00730E00"/>
    <w:rsid w:val="00732277"/>
    <w:rsid w:val="00734865"/>
    <w:rsid w:val="00734A44"/>
    <w:rsid w:val="00734C9C"/>
    <w:rsid w:val="007365D7"/>
    <w:rsid w:val="00750DD3"/>
    <w:rsid w:val="00753E03"/>
    <w:rsid w:val="007549DF"/>
    <w:rsid w:val="00754A7C"/>
    <w:rsid w:val="007574C3"/>
    <w:rsid w:val="007607E5"/>
    <w:rsid w:val="007627BF"/>
    <w:rsid w:val="007642DF"/>
    <w:rsid w:val="00764512"/>
    <w:rsid w:val="00765712"/>
    <w:rsid w:val="00765B97"/>
    <w:rsid w:val="00766277"/>
    <w:rsid w:val="0076698A"/>
    <w:rsid w:val="00770910"/>
    <w:rsid w:val="0077107B"/>
    <w:rsid w:val="00774E63"/>
    <w:rsid w:val="007813BC"/>
    <w:rsid w:val="00786D88"/>
    <w:rsid w:val="00786E18"/>
    <w:rsid w:val="0078728E"/>
    <w:rsid w:val="0079004A"/>
    <w:rsid w:val="00790D20"/>
    <w:rsid w:val="00793250"/>
    <w:rsid w:val="00793286"/>
    <w:rsid w:val="00797F5D"/>
    <w:rsid w:val="007A1E34"/>
    <w:rsid w:val="007A3FB2"/>
    <w:rsid w:val="007B393F"/>
    <w:rsid w:val="007B480B"/>
    <w:rsid w:val="007B6E92"/>
    <w:rsid w:val="007C0367"/>
    <w:rsid w:val="007C10A0"/>
    <w:rsid w:val="007C20B0"/>
    <w:rsid w:val="007C6C43"/>
    <w:rsid w:val="007D6E86"/>
    <w:rsid w:val="007D7410"/>
    <w:rsid w:val="007D7480"/>
    <w:rsid w:val="007E3F43"/>
    <w:rsid w:val="007E7454"/>
    <w:rsid w:val="007E786A"/>
    <w:rsid w:val="007F0DDD"/>
    <w:rsid w:val="007F1C2C"/>
    <w:rsid w:val="007F2080"/>
    <w:rsid w:val="007F27B7"/>
    <w:rsid w:val="007F318D"/>
    <w:rsid w:val="007F42AC"/>
    <w:rsid w:val="00801827"/>
    <w:rsid w:val="008042DF"/>
    <w:rsid w:val="00804565"/>
    <w:rsid w:val="0080577A"/>
    <w:rsid w:val="0080588F"/>
    <w:rsid w:val="00807480"/>
    <w:rsid w:val="00812D13"/>
    <w:rsid w:val="00814A86"/>
    <w:rsid w:val="00815C26"/>
    <w:rsid w:val="00816D15"/>
    <w:rsid w:val="0082004E"/>
    <w:rsid w:val="0082030B"/>
    <w:rsid w:val="008217CE"/>
    <w:rsid w:val="008241DD"/>
    <w:rsid w:val="008242DB"/>
    <w:rsid w:val="00824887"/>
    <w:rsid w:val="008254FA"/>
    <w:rsid w:val="00830447"/>
    <w:rsid w:val="00830D7E"/>
    <w:rsid w:val="0083115A"/>
    <w:rsid w:val="008332C1"/>
    <w:rsid w:val="0083489B"/>
    <w:rsid w:val="00835FA2"/>
    <w:rsid w:val="00836C86"/>
    <w:rsid w:val="00836E0A"/>
    <w:rsid w:val="00837359"/>
    <w:rsid w:val="00837D65"/>
    <w:rsid w:val="008441E8"/>
    <w:rsid w:val="00845F3F"/>
    <w:rsid w:val="00846686"/>
    <w:rsid w:val="0084751E"/>
    <w:rsid w:val="008544D9"/>
    <w:rsid w:val="00854654"/>
    <w:rsid w:val="00854FCC"/>
    <w:rsid w:val="00856659"/>
    <w:rsid w:val="00856C90"/>
    <w:rsid w:val="00860CCE"/>
    <w:rsid w:val="00860DF9"/>
    <w:rsid w:val="00863B4B"/>
    <w:rsid w:val="00863FD1"/>
    <w:rsid w:val="00866F35"/>
    <w:rsid w:val="00870BED"/>
    <w:rsid w:val="00880D7F"/>
    <w:rsid w:val="00883066"/>
    <w:rsid w:val="00884128"/>
    <w:rsid w:val="008842BF"/>
    <w:rsid w:val="0088630B"/>
    <w:rsid w:val="0088748B"/>
    <w:rsid w:val="008914B2"/>
    <w:rsid w:val="00891EAB"/>
    <w:rsid w:val="00892F4F"/>
    <w:rsid w:val="008A30DB"/>
    <w:rsid w:val="008A319E"/>
    <w:rsid w:val="008A4BD1"/>
    <w:rsid w:val="008B2AA5"/>
    <w:rsid w:val="008B3834"/>
    <w:rsid w:val="008B4377"/>
    <w:rsid w:val="008B4D78"/>
    <w:rsid w:val="008C1378"/>
    <w:rsid w:val="008C33CB"/>
    <w:rsid w:val="008C5436"/>
    <w:rsid w:val="008C5B54"/>
    <w:rsid w:val="008D0D9A"/>
    <w:rsid w:val="008D387D"/>
    <w:rsid w:val="008D4963"/>
    <w:rsid w:val="008D601E"/>
    <w:rsid w:val="008D7351"/>
    <w:rsid w:val="008F2AA8"/>
    <w:rsid w:val="008F517D"/>
    <w:rsid w:val="008F5383"/>
    <w:rsid w:val="008F69CA"/>
    <w:rsid w:val="00900207"/>
    <w:rsid w:val="009004E8"/>
    <w:rsid w:val="009050C2"/>
    <w:rsid w:val="00906DEC"/>
    <w:rsid w:val="0090713F"/>
    <w:rsid w:val="0090740D"/>
    <w:rsid w:val="00912B0F"/>
    <w:rsid w:val="0091526D"/>
    <w:rsid w:val="009271E8"/>
    <w:rsid w:val="00935B11"/>
    <w:rsid w:val="00935CF6"/>
    <w:rsid w:val="00937A02"/>
    <w:rsid w:val="00937DC6"/>
    <w:rsid w:val="00941E23"/>
    <w:rsid w:val="00942105"/>
    <w:rsid w:val="00943B7F"/>
    <w:rsid w:val="00946A20"/>
    <w:rsid w:val="00950C8F"/>
    <w:rsid w:val="00952B16"/>
    <w:rsid w:val="00972F12"/>
    <w:rsid w:val="0097327E"/>
    <w:rsid w:val="0097366D"/>
    <w:rsid w:val="00973D3C"/>
    <w:rsid w:val="00976157"/>
    <w:rsid w:val="00976DC0"/>
    <w:rsid w:val="009807C3"/>
    <w:rsid w:val="0098475A"/>
    <w:rsid w:val="009911DA"/>
    <w:rsid w:val="009944B1"/>
    <w:rsid w:val="0099524A"/>
    <w:rsid w:val="0099541A"/>
    <w:rsid w:val="0099577D"/>
    <w:rsid w:val="00996ABE"/>
    <w:rsid w:val="00996BC0"/>
    <w:rsid w:val="00996BDC"/>
    <w:rsid w:val="0099702D"/>
    <w:rsid w:val="009A1D7D"/>
    <w:rsid w:val="009A2198"/>
    <w:rsid w:val="009A5369"/>
    <w:rsid w:val="009A54E2"/>
    <w:rsid w:val="009B38D6"/>
    <w:rsid w:val="009C380A"/>
    <w:rsid w:val="009C3B6D"/>
    <w:rsid w:val="009C5275"/>
    <w:rsid w:val="009C6B60"/>
    <w:rsid w:val="009D0D21"/>
    <w:rsid w:val="009D1355"/>
    <w:rsid w:val="009D68F5"/>
    <w:rsid w:val="009E1A61"/>
    <w:rsid w:val="009E6863"/>
    <w:rsid w:val="009E71EC"/>
    <w:rsid w:val="009F3B05"/>
    <w:rsid w:val="009F3B7E"/>
    <w:rsid w:val="009F451C"/>
    <w:rsid w:val="009F70E1"/>
    <w:rsid w:val="00A04206"/>
    <w:rsid w:val="00A05889"/>
    <w:rsid w:val="00A06303"/>
    <w:rsid w:val="00A105C3"/>
    <w:rsid w:val="00A1072E"/>
    <w:rsid w:val="00A11DEB"/>
    <w:rsid w:val="00A135F8"/>
    <w:rsid w:val="00A14A3E"/>
    <w:rsid w:val="00A15CD7"/>
    <w:rsid w:val="00A1734D"/>
    <w:rsid w:val="00A21801"/>
    <w:rsid w:val="00A22034"/>
    <w:rsid w:val="00A222EE"/>
    <w:rsid w:val="00A27F2A"/>
    <w:rsid w:val="00A31599"/>
    <w:rsid w:val="00A33827"/>
    <w:rsid w:val="00A349A6"/>
    <w:rsid w:val="00A435DF"/>
    <w:rsid w:val="00A43A61"/>
    <w:rsid w:val="00A45BDE"/>
    <w:rsid w:val="00A45FDB"/>
    <w:rsid w:val="00A50CF9"/>
    <w:rsid w:val="00A51C28"/>
    <w:rsid w:val="00A5235D"/>
    <w:rsid w:val="00A55949"/>
    <w:rsid w:val="00A5635F"/>
    <w:rsid w:val="00A60EA5"/>
    <w:rsid w:val="00A61002"/>
    <w:rsid w:val="00A61B44"/>
    <w:rsid w:val="00A6281F"/>
    <w:rsid w:val="00A63098"/>
    <w:rsid w:val="00A64061"/>
    <w:rsid w:val="00A658CD"/>
    <w:rsid w:val="00A6658C"/>
    <w:rsid w:val="00A6687B"/>
    <w:rsid w:val="00A7077C"/>
    <w:rsid w:val="00A73F23"/>
    <w:rsid w:val="00A7463C"/>
    <w:rsid w:val="00A80615"/>
    <w:rsid w:val="00A8115F"/>
    <w:rsid w:val="00A84577"/>
    <w:rsid w:val="00A864DA"/>
    <w:rsid w:val="00A86BC7"/>
    <w:rsid w:val="00A87D5D"/>
    <w:rsid w:val="00A907DC"/>
    <w:rsid w:val="00A907EA"/>
    <w:rsid w:val="00AA2521"/>
    <w:rsid w:val="00AA383B"/>
    <w:rsid w:val="00AA3960"/>
    <w:rsid w:val="00AA508F"/>
    <w:rsid w:val="00AA5CE9"/>
    <w:rsid w:val="00AB25C4"/>
    <w:rsid w:val="00AB38A2"/>
    <w:rsid w:val="00AB3E28"/>
    <w:rsid w:val="00AB5866"/>
    <w:rsid w:val="00AB6521"/>
    <w:rsid w:val="00AB7909"/>
    <w:rsid w:val="00AC03F0"/>
    <w:rsid w:val="00AC0BDC"/>
    <w:rsid w:val="00AC1CB9"/>
    <w:rsid w:val="00AD04FA"/>
    <w:rsid w:val="00AD1927"/>
    <w:rsid w:val="00AD2F01"/>
    <w:rsid w:val="00AD4263"/>
    <w:rsid w:val="00AD4EA8"/>
    <w:rsid w:val="00AE126D"/>
    <w:rsid w:val="00AE1453"/>
    <w:rsid w:val="00AE26EB"/>
    <w:rsid w:val="00AE27CD"/>
    <w:rsid w:val="00AE27F1"/>
    <w:rsid w:val="00AE3911"/>
    <w:rsid w:val="00AE3A76"/>
    <w:rsid w:val="00AE6B1E"/>
    <w:rsid w:val="00AF57DD"/>
    <w:rsid w:val="00B03722"/>
    <w:rsid w:val="00B03C92"/>
    <w:rsid w:val="00B10A37"/>
    <w:rsid w:val="00B12536"/>
    <w:rsid w:val="00B20F45"/>
    <w:rsid w:val="00B21CFF"/>
    <w:rsid w:val="00B30755"/>
    <w:rsid w:val="00B36409"/>
    <w:rsid w:val="00B36E0D"/>
    <w:rsid w:val="00B375CA"/>
    <w:rsid w:val="00B42693"/>
    <w:rsid w:val="00B429CA"/>
    <w:rsid w:val="00B439EC"/>
    <w:rsid w:val="00B602F1"/>
    <w:rsid w:val="00B612F2"/>
    <w:rsid w:val="00B6250C"/>
    <w:rsid w:val="00B64BE7"/>
    <w:rsid w:val="00B66A72"/>
    <w:rsid w:val="00B67415"/>
    <w:rsid w:val="00B70EBA"/>
    <w:rsid w:val="00B721A7"/>
    <w:rsid w:val="00B742E8"/>
    <w:rsid w:val="00B767A7"/>
    <w:rsid w:val="00B76DF3"/>
    <w:rsid w:val="00B777EF"/>
    <w:rsid w:val="00B815C1"/>
    <w:rsid w:val="00B820BC"/>
    <w:rsid w:val="00B840C3"/>
    <w:rsid w:val="00B87FB0"/>
    <w:rsid w:val="00B90203"/>
    <w:rsid w:val="00B9312E"/>
    <w:rsid w:val="00B951A7"/>
    <w:rsid w:val="00B96653"/>
    <w:rsid w:val="00B96B59"/>
    <w:rsid w:val="00BA1CEA"/>
    <w:rsid w:val="00BA2779"/>
    <w:rsid w:val="00BA37F5"/>
    <w:rsid w:val="00BA4130"/>
    <w:rsid w:val="00BA794B"/>
    <w:rsid w:val="00BB0F4C"/>
    <w:rsid w:val="00BB127C"/>
    <w:rsid w:val="00BB5D66"/>
    <w:rsid w:val="00BC0FB6"/>
    <w:rsid w:val="00BC3C57"/>
    <w:rsid w:val="00BC7B3C"/>
    <w:rsid w:val="00BD0527"/>
    <w:rsid w:val="00BD1764"/>
    <w:rsid w:val="00BD399B"/>
    <w:rsid w:val="00BD4EE9"/>
    <w:rsid w:val="00BD5086"/>
    <w:rsid w:val="00BE025D"/>
    <w:rsid w:val="00BE12F2"/>
    <w:rsid w:val="00BE5F8A"/>
    <w:rsid w:val="00BE6FC0"/>
    <w:rsid w:val="00BF0B06"/>
    <w:rsid w:val="00BF1C23"/>
    <w:rsid w:val="00BF3156"/>
    <w:rsid w:val="00BF5374"/>
    <w:rsid w:val="00BF5CDD"/>
    <w:rsid w:val="00BF7B2C"/>
    <w:rsid w:val="00C00800"/>
    <w:rsid w:val="00C02B15"/>
    <w:rsid w:val="00C03B6D"/>
    <w:rsid w:val="00C03DA0"/>
    <w:rsid w:val="00C06464"/>
    <w:rsid w:val="00C06E4E"/>
    <w:rsid w:val="00C07440"/>
    <w:rsid w:val="00C115BF"/>
    <w:rsid w:val="00C11689"/>
    <w:rsid w:val="00C127FA"/>
    <w:rsid w:val="00C1396A"/>
    <w:rsid w:val="00C13B17"/>
    <w:rsid w:val="00C13ED2"/>
    <w:rsid w:val="00C16673"/>
    <w:rsid w:val="00C230E8"/>
    <w:rsid w:val="00C253FE"/>
    <w:rsid w:val="00C263C8"/>
    <w:rsid w:val="00C27846"/>
    <w:rsid w:val="00C30EA3"/>
    <w:rsid w:val="00C33953"/>
    <w:rsid w:val="00C35C03"/>
    <w:rsid w:val="00C36CE3"/>
    <w:rsid w:val="00C40E0D"/>
    <w:rsid w:val="00C42C0F"/>
    <w:rsid w:val="00C445E9"/>
    <w:rsid w:val="00C5036C"/>
    <w:rsid w:val="00C50F6F"/>
    <w:rsid w:val="00C51A60"/>
    <w:rsid w:val="00C52573"/>
    <w:rsid w:val="00C5294C"/>
    <w:rsid w:val="00C5369E"/>
    <w:rsid w:val="00C53A99"/>
    <w:rsid w:val="00C6258E"/>
    <w:rsid w:val="00C632E1"/>
    <w:rsid w:val="00C639FE"/>
    <w:rsid w:val="00C668E1"/>
    <w:rsid w:val="00C66BB6"/>
    <w:rsid w:val="00C742A6"/>
    <w:rsid w:val="00C75A5A"/>
    <w:rsid w:val="00C75D33"/>
    <w:rsid w:val="00C7669D"/>
    <w:rsid w:val="00C81DA5"/>
    <w:rsid w:val="00C82602"/>
    <w:rsid w:val="00C838B0"/>
    <w:rsid w:val="00C91A83"/>
    <w:rsid w:val="00C92713"/>
    <w:rsid w:val="00C938A9"/>
    <w:rsid w:val="00C96986"/>
    <w:rsid w:val="00C970BD"/>
    <w:rsid w:val="00CA119F"/>
    <w:rsid w:val="00CA1B8F"/>
    <w:rsid w:val="00CA2F86"/>
    <w:rsid w:val="00CA6D3D"/>
    <w:rsid w:val="00CB00B8"/>
    <w:rsid w:val="00CB3C6C"/>
    <w:rsid w:val="00CB412D"/>
    <w:rsid w:val="00CB4ABA"/>
    <w:rsid w:val="00CB53F5"/>
    <w:rsid w:val="00CB79A8"/>
    <w:rsid w:val="00CC10C5"/>
    <w:rsid w:val="00CC41F1"/>
    <w:rsid w:val="00CC5A1A"/>
    <w:rsid w:val="00CC670A"/>
    <w:rsid w:val="00CD0E26"/>
    <w:rsid w:val="00CD17AD"/>
    <w:rsid w:val="00CD21CE"/>
    <w:rsid w:val="00CE034A"/>
    <w:rsid w:val="00CE2364"/>
    <w:rsid w:val="00CE254A"/>
    <w:rsid w:val="00CE4882"/>
    <w:rsid w:val="00CE7704"/>
    <w:rsid w:val="00CF2319"/>
    <w:rsid w:val="00CF23F4"/>
    <w:rsid w:val="00CF2983"/>
    <w:rsid w:val="00CF2A05"/>
    <w:rsid w:val="00CF3C83"/>
    <w:rsid w:val="00CF5981"/>
    <w:rsid w:val="00CF7287"/>
    <w:rsid w:val="00D06372"/>
    <w:rsid w:val="00D065BA"/>
    <w:rsid w:val="00D0673E"/>
    <w:rsid w:val="00D07537"/>
    <w:rsid w:val="00D10226"/>
    <w:rsid w:val="00D10CFE"/>
    <w:rsid w:val="00D11BA3"/>
    <w:rsid w:val="00D14D47"/>
    <w:rsid w:val="00D177A2"/>
    <w:rsid w:val="00D203F9"/>
    <w:rsid w:val="00D20B75"/>
    <w:rsid w:val="00D218AA"/>
    <w:rsid w:val="00D22E56"/>
    <w:rsid w:val="00D24D3A"/>
    <w:rsid w:val="00D278CF"/>
    <w:rsid w:val="00D30B83"/>
    <w:rsid w:val="00D35BEB"/>
    <w:rsid w:val="00D35E57"/>
    <w:rsid w:val="00D3710E"/>
    <w:rsid w:val="00D37DB6"/>
    <w:rsid w:val="00D4065E"/>
    <w:rsid w:val="00D45AC6"/>
    <w:rsid w:val="00D50596"/>
    <w:rsid w:val="00D50BDB"/>
    <w:rsid w:val="00D512DA"/>
    <w:rsid w:val="00D55BDE"/>
    <w:rsid w:val="00D601E6"/>
    <w:rsid w:val="00D638F4"/>
    <w:rsid w:val="00D639C6"/>
    <w:rsid w:val="00D65AEE"/>
    <w:rsid w:val="00D66F24"/>
    <w:rsid w:val="00D7117F"/>
    <w:rsid w:val="00D73881"/>
    <w:rsid w:val="00D773C0"/>
    <w:rsid w:val="00D777E8"/>
    <w:rsid w:val="00D82ABE"/>
    <w:rsid w:val="00D8625F"/>
    <w:rsid w:val="00D87026"/>
    <w:rsid w:val="00D8731A"/>
    <w:rsid w:val="00D87795"/>
    <w:rsid w:val="00D91265"/>
    <w:rsid w:val="00D95F9B"/>
    <w:rsid w:val="00DA2F71"/>
    <w:rsid w:val="00DA50C7"/>
    <w:rsid w:val="00DB01AA"/>
    <w:rsid w:val="00DB14C1"/>
    <w:rsid w:val="00DB1B8E"/>
    <w:rsid w:val="00DB2D4B"/>
    <w:rsid w:val="00DB7433"/>
    <w:rsid w:val="00DC0E32"/>
    <w:rsid w:val="00DC18C3"/>
    <w:rsid w:val="00DC796E"/>
    <w:rsid w:val="00DD06B5"/>
    <w:rsid w:val="00DD3246"/>
    <w:rsid w:val="00DD5FBC"/>
    <w:rsid w:val="00DD64CE"/>
    <w:rsid w:val="00DD7443"/>
    <w:rsid w:val="00DE16C1"/>
    <w:rsid w:val="00DE241C"/>
    <w:rsid w:val="00DE2A55"/>
    <w:rsid w:val="00DE2F2B"/>
    <w:rsid w:val="00DE494F"/>
    <w:rsid w:val="00DE6F1C"/>
    <w:rsid w:val="00DF04A6"/>
    <w:rsid w:val="00DF4C76"/>
    <w:rsid w:val="00DF4DE4"/>
    <w:rsid w:val="00DF5417"/>
    <w:rsid w:val="00DF5EF0"/>
    <w:rsid w:val="00DF673A"/>
    <w:rsid w:val="00DF7407"/>
    <w:rsid w:val="00E021A9"/>
    <w:rsid w:val="00E07947"/>
    <w:rsid w:val="00E10F51"/>
    <w:rsid w:val="00E140E3"/>
    <w:rsid w:val="00E1662B"/>
    <w:rsid w:val="00E16D96"/>
    <w:rsid w:val="00E228BC"/>
    <w:rsid w:val="00E22CCC"/>
    <w:rsid w:val="00E27795"/>
    <w:rsid w:val="00E27F06"/>
    <w:rsid w:val="00E353B4"/>
    <w:rsid w:val="00E3557D"/>
    <w:rsid w:val="00E36C85"/>
    <w:rsid w:val="00E373AE"/>
    <w:rsid w:val="00E377CC"/>
    <w:rsid w:val="00E41ADA"/>
    <w:rsid w:val="00E42BF7"/>
    <w:rsid w:val="00E478BF"/>
    <w:rsid w:val="00E479CE"/>
    <w:rsid w:val="00E5203E"/>
    <w:rsid w:val="00E521FD"/>
    <w:rsid w:val="00E53117"/>
    <w:rsid w:val="00E53C5D"/>
    <w:rsid w:val="00E56190"/>
    <w:rsid w:val="00E567E9"/>
    <w:rsid w:val="00E57F87"/>
    <w:rsid w:val="00E60F7A"/>
    <w:rsid w:val="00E61D6F"/>
    <w:rsid w:val="00E62C81"/>
    <w:rsid w:val="00E6555E"/>
    <w:rsid w:val="00E659A2"/>
    <w:rsid w:val="00E66D7C"/>
    <w:rsid w:val="00E708C1"/>
    <w:rsid w:val="00E7344A"/>
    <w:rsid w:val="00E8043A"/>
    <w:rsid w:val="00E81390"/>
    <w:rsid w:val="00E826EB"/>
    <w:rsid w:val="00E85322"/>
    <w:rsid w:val="00E8634A"/>
    <w:rsid w:val="00E916AB"/>
    <w:rsid w:val="00E91F02"/>
    <w:rsid w:val="00E92621"/>
    <w:rsid w:val="00EA512C"/>
    <w:rsid w:val="00EB106D"/>
    <w:rsid w:val="00EB17FF"/>
    <w:rsid w:val="00EB1C00"/>
    <w:rsid w:val="00EC06AD"/>
    <w:rsid w:val="00EC1279"/>
    <w:rsid w:val="00EC148C"/>
    <w:rsid w:val="00EC3670"/>
    <w:rsid w:val="00ED15F3"/>
    <w:rsid w:val="00ED16EA"/>
    <w:rsid w:val="00ED3F93"/>
    <w:rsid w:val="00ED4326"/>
    <w:rsid w:val="00ED74F1"/>
    <w:rsid w:val="00EE10AD"/>
    <w:rsid w:val="00EE1A57"/>
    <w:rsid w:val="00EE22EF"/>
    <w:rsid w:val="00EF1B0A"/>
    <w:rsid w:val="00EF41FD"/>
    <w:rsid w:val="00EF44A1"/>
    <w:rsid w:val="00EF6C1C"/>
    <w:rsid w:val="00EF78E6"/>
    <w:rsid w:val="00F02A3C"/>
    <w:rsid w:val="00F03A0C"/>
    <w:rsid w:val="00F1211E"/>
    <w:rsid w:val="00F1452C"/>
    <w:rsid w:val="00F14BCE"/>
    <w:rsid w:val="00F1799B"/>
    <w:rsid w:val="00F179F9"/>
    <w:rsid w:val="00F243CA"/>
    <w:rsid w:val="00F25351"/>
    <w:rsid w:val="00F30254"/>
    <w:rsid w:val="00F32EDE"/>
    <w:rsid w:val="00F340BA"/>
    <w:rsid w:val="00F37D09"/>
    <w:rsid w:val="00F4042D"/>
    <w:rsid w:val="00F41D92"/>
    <w:rsid w:val="00F43998"/>
    <w:rsid w:val="00F4619F"/>
    <w:rsid w:val="00F47423"/>
    <w:rsid w:val="00F47DCA"/>
    <w:rsid w:val="00F51009"/>
    <w:rsid w:val="00F53AD9"/>
    <w:rsid w:val="00F543DA"/>
    <w:rsid w:val="00F556B7"/>
    <w:rsid w:val="00F55E99"/>
    <w:rsid w:val="00F56E2C"/>
    <w:rsid w:val="00F62512"/>
    <w:rsid w:val="00F62848"/>
    <w:rsid w:val="00F73701"/>
    <w:rsid w:val="00F754E1"/>
    <w:rsid w:val="00F775D3"/>
    <w:rsid w:val="00F818E9"/>
    <w:rsid w:val="00F83B3A"/>
    <w:rsid w:val="00F83D82"/>
    <w:rsid w:val="00F91C81"/>
    <w:rsid w:val="00F9247E"/>
    <w:rsid w:val="00F95114"/>
    <w:rsid w:val="00F958C8"/>
    <w:rsid w:val="00FA3725"/>
    <w:rsid w:val="00FA3838"/>
    <w:rsid w:val="00FA5B3B"/>
    <w:rsid w:val="00FA64FA"/>
    <w:rsid w:val="00FA773C"/>
    <w:rsid w:val="00FB6975"/>
    <w:rsid w:val="00FB6D36"/>
    <w:rsid w:val="00FB7A80"/>
    <w:rsid w:val="00FC00DD"/>
    <w:rsid w:val="00FC4F40"/>
    <w:rsid w:val="00FC5EE3"/>
    <w:rsid w:val="00FC7BA1"/>
    <w:rsid w:val="00FD0B37"/>
    <w:rsid w:val="00FD12B9"/>
    <w:rsid w:val="00FD5ACB"/>
    <w:rsid w:val="00FD67E7"/>
    <w:rsid w:val="00FE3ED3"/>
    <w:rsid w:val="00FE5247"/>
    <w:rsid w:val="00FE7E98"/>
    <w:rsid w:val="00FF0655"/>
    <w:rsid w:val="00FF0DE6"/>
    <w:rsid w:val="00FF3CBE"/>
    <w:rsid w:val="00FF527E"/>
    <w:rsid w:val="00FF59C2"/>
    <w:rsid w:val="00FF669E"/>
    <w:rsid w:val="00FF67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iPriority="99"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D06372"/>
    <w:rPr>
      <w:sz w:val="24"/>
      <w:szCs w:val="24"/>
    </w:rPr>
  </w:style>
  <w:style w:type="paragraph" w:styleId="1">
    <w:name w:val="heading 1"/>
    <w:aliases w:val="СМКЗаголовок 1"/>
    <w:basedOn w:val="a3"/>
    <w:next w:val="a3"/>
    <w:link w:val="10"/>
    <w:uiPriority w:val="99"/>
    <w:qFormat/>
    <w:rsid w:val="00035205"/>
    <w:pPr>
      <w:keepNext/>
      <w:spacing w:before="240" w:after="60"/>
      <w:outlineLvl w:val="0"/>
    </w:pPr>
    <w:rPr>
      <w:rFonts w:ascii="Arial" w:hAnsi="Arial" w:cs="Arial"/>
      <w:b/>
      <w:bCs/>
      <w:kern w:val="32"/>
      <w:sz w:val="32"/>
      <w:szCs w:val="32"/>
    </w:rPr>
  </w:style>
  <w:style w:type="paragraph" w:styleId="2">
    <w:name w:val="heading 2"/>
    <w:basedOn w:val="a3"/>
    <w:next w:val="a3"/>
    <w:qFormat/>
    <w:rsid w:val="00346D7E"/>
    <w:pPr>
      <w:keepNext/>
      <w:spacing w:before="240" w:after="60"/>
      <w:outlineLvl w:val="1"/>
    </w:pPr>
    <w:rPr>
      <w:rFonts w:ascii="Arial" w:hAnsi="Arial" w:cs="Arial"/>
      <w:b/>
      <w:bCs/>
      <w:i/>
      <w:iCs/>
      <w:sz w:val="28"/>
      <w:szCs w:val="28"/>
    </w:rPr>
  </w:style>
  <w:style w:type="paragraph" w:styleId="3">
    <w:name w:val="heading 3"/>
    <w:basedOn w:val="a3"/>
    <w:next w:val="a3"/>
    <w:qFormat/>
    <w:rsid w:val="00546A99"/>
    <w:pPr>
      <w:keepNext/>
      <w:spacing w:before="240" w:after="60"/>
      <w:outlineLvl w:val="2"/>
    </w:pPr>
    <w:rPr>
      <w:rFonts w:ascii="Arial" w:hAnsi="Arial" w:cs="Arial"/>
      <w:b/>
      <w:bCs/>
      <w:sz w:val="26"/>
      <w:szCs w:val="26"/>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ody Text"/>
    <w:basedOn w:val="a3"/>
    <w:link w:val="a8"/>
    <w:uiPriority w:val="99"/>
    <w:rsid w:val="00546A99"/>
    <w:pPr>
      <w:jc w:val="both"/>
    </w:pPr>
  </w:style>
  <w:style w:type="paragraph" w:styleId="a9">
    <w:name w:val="footer"/>
    <w:basedOn w:val="a3"/>
    <w:rsid w:val="00546A99"/>
    <w:pPr>
      <w:tabs>
        <w:tab w:val="center" w:pos="4677"/>
        <w:tab w:val="right" w:pos="9355"/>
      </w:tabs>
    </w:pPr>
  </w:style>
  <w:style w:type="paragraph" w:styleId="aa">
    <w:name w:val="Title"/>
    <w:basedOn w:val="a3"/>
    <w:link w:val="ab"/>
    <w:uiPriority w:val="99"/>
    <w:qFormat/>
    <w:rsid w:val="00546A99"/>
    <w:pPr>
      <w:jc w:val="center"/>
    </w:pPr>
    <w:rPr>
      <w:b/>
      <w:szCs w:val="20"/>
      <w:lang w:eastAsia="en-US"/>
    </w:rPr>
  </w:style>
  <w:style w:type="paragraph" w:styleId="ac">
    <w:name w:val="Body Text Indent"/>
    <w:basedOn w:val="a3"/>
    <w:rsid w:val="00546A99"/>
    <w:pPr>
      <w:ind w:left="708"/>
    </w:pPr>
  </w:style>
  <w:style w:type="paragraph" w:styleId="20">
    <w:name w:val="Body Text Indent 2"/>
    <w:basedOn w:val="a3"/>
    <w:rsid w:val="00546A99"/>
    <w:pPr>
      <w:ind w:left="720"/>
      <w:jc w:val="both"/>
    </w:pPr>
  </w:style>
  <w:style w:type="paragraph" w:styleId="ad">
    <w:name w:val="Balloon Text"/>
    <w:basedOn w:val="a3"/>
    <w:semiHidden/>
    <w:rsid w:val="00546A99"/>
    <w:rPr>
      <w:rFonts w:ascii="Tahoma" w:hAnsi="Tahoma" w:cs="Tahoma"/>
      <w:sz w:val="16"/>
      <w:szCs w:val="16"/>
    </w:rPr>
  </w:style>
  <w:style w:type="character" w:styleId="ae">
    <w:name w:val="page number"/>
    <w:basedOn w:val="a4"/>
    <w:rsid w:val="00536C03"/>
  </w:style>
  <w:style w:type="table" w:styleId="af">
    <w:name w:val="Table Grid"/>
    <w:basedOn w:val="a5"/>
    <w:uiPriority w:val="59"/>
    <w:rsid w:val="003577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Обычный1"/>
    <w:rsid w:val="005C1F1F"/>
    <w:rPr>
      <w:snapToGrid w:val="0"/>
    </w:rPr>
  </w:style>
  <w:style w:type="paragraph" w:customStyle="1" w:styleId="af0">
    <w:name w:val="Стандарт"/>
    <w:basedOn w:val="a3"/>
    <w:rsid w:val="00035205"/>
    <w:pPr>
      <w:tabs>
        <w:tab w:val="left" w:pos="0"/>
      </w:tabs>
      <w:spacing w:before="120"/>
      <w:jc w:val="center"/>
      <w:outlineLvl w:val="0"/>
    </w:pPr>
    <w:rPr>
      <w:b/>
      <w:bCs/>
      <w:szCs w:val="20"/>
    </w:rPr>
  </w:style>
  <w:style w:type="paragraph" w:styleId="a2">
    <w:name w:val="header"/>
    <w:basedOn w:val="a3"/>
    <w:rsid w:val="00035205"/>
    <w:pPr>
      <w:numPr>
        <w:numId w:val="1"/>
      </w:numPr>
      <w:tabs>
        <w:tab w:val="center" w:pos="4677"/>
        <w:tab w:val="right" w:pos="9355"/>
      </w:tabs>
    </w:pPr>
  </w:style>
  <w:style w:type="paragraph" w:styleId="12">
    <w:name w:val="toc 1"/>
    <w:basedOn w:val="af0"/>
    <w:next w:val="af0"/>
    <w:autoRedefine/>
    <w:uiPriority w:val="39"/>
    <w:rsid w:val="004C4AA9"/>
    <w:pPr>
      <w:tabs>
        <w:tab w:val="clear" w:pos="0"/>
        <w:tab w:val="left" w:pos="660"/>
        <w:tab w:val="right" w:leader="dot" w:pos="10143"/>
      </w:tabs>
      <w:spacing w:after="120"/>
      <w:jc w:val="left"/>
      <w:outlineLvl w:val="9"/>
    </w:pPr>
    <w:rPr>
      <w:rFonts w:asciiTheme="minorHAnsi" w:hAnsiTheme="minorHAnsi"/>
      <w:b w:val="0"/>
      <w:caps/>
      <w:noProof/>
      <w:sz w:val="22"/>
      <w:szCs w:val="22"/>
    </w:rPr>
  </w:style>
  <w:style w:type="character" w:styleId="af1">
    <w:name w:val="Hyperlink"/>
    <w:basedOn w:val="a4"/>
    <w:uiPriority w:val="99"/>
    <w:rsid w:val="00035205"/>
    <w:rPr>
      <w:color w:val="0000FF"/>
      <w:u w:val="single"/>
    </w:rPr>
  </w:style>
  <w:style w:type="paragraph" w:customStyle="1" w:styleId="af2">
    <w:name w:val="Знак"/>
    <w:basedOn w:val="a3"/>
    <w:rsid w:val="003A7237"/>
    <w:pPr>
      <w:spacing w:after="160" w:line="240" w:lineRule="exact"/>
    </w:pPr>
    <w:rPr>
      <w:rFonts w:ascii="Verdana" w:hAnsi="Verdana" w:cs="Verdana"/>
      <w:sz w:val="20"/>
      <w:szCs w:val="20"/>
      <w:lang w:val="en-US" w:eastAsia="en-US"/>
    </w:rPr>
  </w:style>
  <w:style w:type="paragraph" w:styleId="30">
    <w:name w:val="Body Text 3"/>
    <w:basedOn w:val="a3"/>
    <w:rsid w:val="00F9247E"/>
    <w:pPr>
      <w:spacing w:after="120"/>
    </w:pPr>
    <w:rPr>
      <w:sz w:val="16"/>
      <w:szCs w:val="16"/>
    </w:rPr>
  </w:style>
  <w:style w:type="paragraph" w:customStyle="1" w:styleId="13">
    <w:name w:val="Абзац списка1"/>
    <w:basedOn w:val="a3"/>
    <w:rsid w:val="00DF4C76"/>
    <w:pPr>
      <w:ind w:left="720"/>
      <w:contextualSpacing/>
    </w:pPr>
    <w:rPr>
      <w:sz w:val="20"/>
      <w:szCs w:val="20"/>
      <w:lang w:eastAsia="en-US"/>
    </w:rPr>
  </w:style>
  <w:style w:type="character" w:styleId="af3">
    <w:name w:val="annotation reference"/>
    <w:basedOn w:val="a4"/>
    <w:semiHidden/>
    <w:rsid w:val="001E298A"/>
    <w:rPr>
      <w:sz w:val="16"/>
      <w:szCs w:val="16"/>
    </w:rPr>
  </w:style>
  <w:style w:type="paragraph" w:styleId="af4">
    <w:name w:val="annotation text"/>
    <w:basedOn w:val="a3"/>
    <w:semiHidden/>
    <w:rsid w:val="001E298A"/>
    <w:rPr>
      <w:sz w:val="20"/>
      <w:szCs w:val="20"/>
    </w:rPr>
  </w:style>
  <w:style w:type="paragraph" w:styleId="af5">
    <w:name w:val="annotation subject"/>
    <w:basedOn w:val="af4"/>
    <w:next w:val="af4"/>
    <w:semiHidden/>
    <w:rsid w:val="00606809"/>
    <w:rPr>
      <w:b/>
      <w:bCs/>
    </w:rPr>
  </w:style>
  <w:style w:type="paragraph" w:styleId="af6">
    <w:name w:val="footnote text"/>
    <w:basedOn w:val="a3"/>
    <w:link w:val="af7"/>
    <w:rsid w:val="00ED74F1"/>
    <w:rPr>
      <w:sz w:val="20"/>
      <w:szCs w:val="20"/>
    </w:rPr>
  </w:style>
  <w:style w:type="character" w:customStyle="1" w:styleId="af7">
    <w:name w:val="Текст сноски Знак"/>
    <w:basedOn w:val="a4"/>
    <w:link w:val="af6"/>
    <w:rsid w:val="00ED74F1"/>
  </w:style>
  <w:style w:type="character" w:styleId="af8">
    <w:name w:val="footnote reference"/>
    <w:basedOn w:val="a4"/>
    <w:rsid w:val="00ED74F1"/>
    <w:rPr>
      <w:vertAlign w:val="superscript"/>
    </w:rPr>
  </w:style>
  <w:style w:type="paragraph" w:styleId="af9">
    <w:name w:val="List Paragraph"/>
    <w:basedOn w:val="a3"/>
    <w:uiPriority w:val="99"/>
    <w:qFormat/>
    <w:rsid w:val="00ED74F1"/>
    <w:pPr>
      <w:ind w:left="720"/>
      <w:contextualSpacing/>
    </w:pPr>
    <w:rPr>
      <w:sz w:val="20"/>
      <w:szCs w:val="20"/>
      <w:lang w:eastAsia="en-US"/>
    </w:rPr>
  </w:style>
  <w:style w:type="character" w:customStyle="1" w:styleId="a8">
    <w:name w:val="Основной текст Знак"/>
    <w:basedOn w:val="a4"/>
    <w:link w:val="a7"/>
    <w:uiPriority w:val="99"/>
    <w:locked/>
    <w:rsid w:val="00B03C92"/>
    <w:rPr>
      <w:sz w:val="24"/>
      <w:szCs w:val="24"/>
    </w:rPr>
  </w:style>
  <w:style w:type="character" w:customStyle="1" w:styleId="ab">
    <w:name w:val="Название Знак"/>
    <w:basedOn w:val="a4"/>
    <w:link w:val="aa"/>
    <w:uiPriority w:val="99"/>
    <w:locked/>
    <w:rsid w:val="00B03C92"/>
    <w:rPr>
      <w:b/>
      <w:sz w:val="24"/>
      <w:lang w:eastAsia="en-US"/>
    </w:rPr>
  </w:style>
  <w:style w:type="table" w:customStyle="1" w:styleId="14">
    <w:name w:val="Светлый список1"/>
    <w:basedOn w:val="a5"/>
    <w:uiPriority w:val="61"/>
    <w:rsid w:val="00B03C92"/>
    <w:rPr>
      <w:sz w:val="22"/>
      <w:szCs w:val="22"/>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000000"/>
      </w:tcPr>
    </w:tblStylePr>
    <w:tblStylePr w:type="lastRow">
      <w:pPr>
        <w:spacing w:before="0" w:after="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paragraph" w:styleId="afa">
    <w:name w:val="Normal (Web)"/>
    <w:basedOn w:val="a3"/>
    <w:rsid w:val="005D1931"/>
    <w:pPr>
      <w:spacing w:before="100" w:beforeAutospacing="1" w:after="100" w:afterAutospacing="1"/>
    </w:pPr>
  </w:style>
  <w:style w:type="paragraph" w:customStyle="1" w:styleId="afb">
    <w:name w:val="Заголовок"/>
    <w:next w:val="afc"/>
    <w:rsid w:val="00207DDB"/>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outlineLvl w:val="0"/>
    </w:pPr>
    <w:rPr>
      <w:rFonts w:ascii="Arial Unicode MS" w:eastAsia="Arial Unicode MS" w:hAnsi="Helvetica" w:cs="Arial Unicode MS"/>
      <w:b/>
      <w:bCs/>
      <w:color w:val="000000"/>
      <w:sz w:val="36"/>
      <w:szCs w:val="36"/>
    </w:rPr>
  </w:style>
  <w:style w:type="paragraph" w:customStyle="1" w:styleId="afc">
    <w:name w:val="Текстовый блок"/>
    <w:rsid w:val="00207DDB"/>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pPr>
    <w:rPr>
      <w:rFonts w:ascii="Arial Unicode MS" w:eastAsia="Arial Unicode MS" w:hAnsi="Helvetica" w:cs="Arial Unicode MS"/>
      <w:color w:val="000000"/>
      <w:sz w:val="22"/>
      <w:szCs w:val="22"/>
    </w:rPr>
  </w:style>
  <w:style w:type="paragraph" w:customStyle="1" w:styleId="21">
    <w:name w:val="Стиль таблицы 2"/>
    <w:rsid w:val="00207DDB"/>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pPr>
    <w:rPr>
      <w:rFonts w:ascii="Helvetica" w:hAnsi="Helvetica" w:cs="Helvetica"/>
      <w:color w:val="000000"/>
    </w:rPr>
  </w:style>
  <w:style w:type="paragraph" w:customStyle="1" w:styleId="31">
    <w:name w:val="Стиль таблицы 3"/>
    <w:rsid w:val="00207DDB"/>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pPr>
    <w:rPr>
      <w:rFonts w:ascii="Helvetica" w:hAnsi="Helvetica" w:cs="Helvetica"/>
      <w:color w:val="FEFFFE"/>
    </w:rPr>
  </w:style>
  <w:style w:type="character" w:customStyle="1" w:styleId="10">
    <w:name w:val="Заголовок 1 Знак"/>
    <w:aliases w:val="СМКЗаголовок 1 Знак"/>
    <w:basedOn w:val="a4"/>
    <w:link w:val="1"/>
    <w:uiPriority w:val="99"/>
    <w:locked/>
    <w:rsid w:val="00DE241C"/>
    <w:rPr>
      <w:rFonts w:ascii="Arial" w:hAnsi="Arial" w:cs="Arial"/>
      <w:b/>
      <w:bCs/>
      <w:kern w:val="32"/>
      <w:sz w:val="32"/>
      <w:szCs w:val="32"/>
    </w:rPr>
  </w:style>
  <w:style w:type="paragraph" w:customStyle="1" w:styleId="afd">
    <w:name w:val="Знак"/>
    <w:basedOn w:val="a3"/>
    <w:rsid w:val="004316E1"/>
    <w:pPr>
      <w:spacing w:after="160" w:line="240" w:lineRule="exact"/>
    </w:pPr>
    <w:rPr>
      <w:rFonts w:ascii="Verdana" w:hAnsi="Verdana" w:cs="Verdana"/>
      <w:sz w:val="20"/>
      <w:szCs w:val="20"/>
      <w:lang w:val="en-US" w:eastAsia="en-US"/>
    </w:rPr>
  </w:style>
  <w:style w:type="paragraph" w:customStyle="1" w:styleId="afe">
    <w:name w:val="Знак"/>
    <w:basedOn w:val="a3"/>
    <w:rsid w:val="00CB00B8"/>
    <w:pPr>
      <w:spacing w:after="160" w:line="240" w:lineRule="exact"/>
    </w:pPr>
    <w:rPr>
      <w:rFonts w:ascii="Verdana" w:hAnsi="Verdana" w:cs="Verdana"/>
      <w:sz w:val="20"/>
      <w:szCs w:val="20"/>
      <w:lang w:val="en-US" w:eastAsia="en-US"/>
    </w:rPr>
  </w:style>
  <w:style w:type="paragraph" w:customStyle="1" w:styleId="a">
    <w:name w:val="Меню раз"/>
    <w:basedOn w:val="1"/>
    <w:link w:val="aff"/>
    <w:qFormat/>
    <w:rsid w:val="003D2B04"/>
    <w:pPr>
      <w:numPr>
        <w:numId w:val="9"/>
      </w:numPr>
    </w:pPr>
    <w:rPr>
      <w:rFonts w:ascii="Calibri" w:hAnsi="Calibri" w:cs="Times New Roman"/>
      <w:sz w:val="26"/>
      <w:szCs w:val="26"/>
    </w:rPr>
  </w:style>
  <w:style w:type="paragraph" w:customStyle="1" w:styleId="a0">
    <w:name w:val="Меню два"/>
    <w:basedOn w:val="1"/>
    <w:link w:val="aff0"/>
    <w:qFormat/>
    <w:rsid w:val="00DE6F1C"/>
    <w:pPr>
      <w:keepNext w:val="0"/>
      <w:numPr>
        <w:ilvl w:val="1"/>
        <w:numId w:val="9"/>
      </w:numPr>
      <w:ind w:left="1077"/>
    </w:pPr>
    <w:rPr>
      <w:rFonts w:ascii="Calibri" w:hAnsi="Calibri"/>
      <w:color w:val="000000"/>
      <w:sz w:val="24"/>
      <w:szCs w:val="24"/>
    </w:rPr>
  </w:style>
  <w:style w:type="character" w:customStyle="1" w:styleId="aff">
    <w:name w:val="Меню раз Знак"/>
    <w:basedOn w:val="10"/>
    <w:link w:val="a"/>
    <w:rsid w:val="003D2B04"/>
    <w:rPr>
      <w:rFonts w:ascii="Calibri" w:hAnsi="Calibri" w:cs="Arial"/>
      <w:b/>
      <w:bCs/>
      <w:kern w:val="32"/>
      <w:sz w:val="26"/>
      <w:szCs w:val="26"/>
    </w:rPr>
  </w:style>
  <w:style w:type="paragraph" w:customStyle="1" w:styleId="a1">
    <w:name w:val="Меню три"/>
    <w:basedOn w:val="1"/>
    <w:link w:val="aff1"/>
    <w:qFormat/>
    <w:rsid w:val="00DE6F1C"/>
    <w:pPr>
      <w:keepNext w:val="0"/>
      <w:numPr>
        <w:ilvl w:val="2"/>
        <w:numId w:val="9"/>
      </w:numPr>
      <w:ind w:left="1077"/>
    </w:pPr>
    <w:rPr>
      <w:rFonts w:ascii="Calibri" w:hAnsi="Calibri"/>
      <w:color w:val="000000"/>
      <w:sz w:val="22"/>
      <w:szCs w:val="22"/>
      <w:u w:val="single"/>
    </w:rPr>
  </w:style>
  <w:style w:type="character" w:customStyle="1" w:styleId="aff0">
    <w:name w:val="Меню два Знак"/>
    <w:basedOn w:val="10"/>
    <w:link w:val="a0"/>
    <w:rsid w:val="00DE6F1C"/>
    <w:rPr>
      <w:rFonts w:ascii="Calibri" w:hAnsi="Calibri" w:cs="Arial"/>
      <w:b/>
      <w:bCs/>
      <w:color w:val="000000"/>
      <w:kern w:val="32"/>
      <w:sz w:val="24"/>
      <w:szCs w:val="24"/>
    </w:rPr>
  </w:style>
  <w:style w:type="character" w:customStyle="1" w:styleId="aff1">
    <w:name w:val="Меню три Знак"/>
    <w:basedOn w:val="10"/>
    <w:link w:val="a1"/>
    <w:rsid w:val="00DE6F1C"/>
    <w:rPr>
      <w:rFonts w:ascii="Calibri" w:hAnsi="Calibri" w:cs="Arial"/>
      <w:b/>
      <w:bCs/>
      <w:color w:val="000000"/>
      <w:kern w:val="32"/>
      <w:sz w:val="22"/>
      <w:szCs w:val="22"/>
      <w:u w:val="single"/>
    </w:rPr>
  </w:style>
  <w:style w:type="paragraph" w:styleId="aff2">
    <w:name w:val="TOC Heading"/>
    <w:basedOn w:val="1"/>
    <w:next w:val="a3"/>
    <w:uiPriority w:val="39"/>
    <w:unhideWhenUsed/>
    <w:qFormat/>
    <w:rsid w:val="0059608A"/>
    <w:pPr>
      <w:keepLines/>
      <w:spacing w:after="0" w:line="259" w:lineRule="auto"/>
      <w:outlineLvl w:val="9"/>
    </w:pPr>
    <w:rPr>
      <w:rFonts w:asciiTheme="majorHAnsi" w:eastAsiaTheme="majorEastAsia" w:hAnsiTheme="majorHAnsi" w:cstheme="majorBidi"/>
      <w:b w:val="0"/>
      <w:bCs w:val="0"/>
      <w:color w:val="365F91" w:themeColor="accent1" w:themeShade="BF"/>
      <w:kern w:val="0"/>
    </w:rPr>
  </w:style>
  <w:style w:type="paragraph" w:styleId="22">
    <w:name w:val="toc 2"/>
    <w:basedOn w:val="a3"/>
    <w:next w:val="a3"/>
    <w:autoRedefine/>
    <w:uiPriority w:val="39"/>
    <w:unhideWhenUsed/>
    <w:rsid w:val="0059608A"/>
    <w:pPr>
      <w:spacing w:after="100" w:line="259" w:lineRule="auto"/>
      <w:ind w:left="220"/>
    </w:pPr>
    <w:rPr>
      <w:rFonts w:asciiTheme="minorHAnsi" w:eastAsiaTheme="minorEastAsia" w:hAnsiTheme="minorHAnsi"/>
      <w:sz w:val="22"/>
      <w:szCs w:val="22"/>
    </w:rPr>
  </w:style>
  <w:style w:type="paragraph" w:styleId="32">
    <w:name w:val="toc 3"/>
    <w:basedOn w:val="a3"/>
    <w:next w:val="a3"/>
    <w:autoRedefine/>
    <w:uiPriority w:val="39"/>
    <w:unhideWhenUsed/>
    <w:rsid w:val="0059608A"/>
    <w:pPr>
      <w:spacing w:after="100" w:line="259" w:lineRule="auto"/>
      <w:ind w:left="440"/>
    </w:pPr>
    <w:rPr>
      <w:rFonts w:asciiTheme="minorHAnsi" w:eastAsiaTheme="minorEastAsia" w:hAnsiTheme="minorHAnsi"/>
      <w:sz w:val="22"/>
      <w:szCs w:val="22"/>
    </w:rPr>
  </w:style>
  <w:style w:type="paragraph" w:styleId="9">
    <w:name w:val="toc 9"/>
    <w:basedOn w:val="a3"/>
    <w:next w:val="a3"/>
    <w:autoRedefine/>
    <w:semiHidden/>
    <w:unhideWhenUsed/>
    <w:rsid w:val="0059608A"/>
    <w:pPr>
      <w:spacing w:after="100"/>
      <w:ind w:left="1920"/>
    </w:pPr>
  </w:style>
</w:styles>
</file>

<file path=word/webSettings.xml><?xml version="1.0" encoding="utf-8"?>
<w:webSettings xmlns:r="http://schemas.openxmlformats.org/officeDocument/2006/relationships" xmlns:w="http://schemas.openxmlformats.org/wordprocessingml/2006/main">
  <w:divs>
    <w:div w:id="36978117">
      <w:bodyDiv w:val="1"/>
      <w:marLeft w:val="0"/>
      <w:marRight w:val="0"/>
      <w:marTop w:val="0"/>
      <w:marBottom w:val="0"/>
      <w:divBdr>
        <w:top w:val="none" w:sz="0" w:space="0" w:color="auto"/>
        <w:left w:val="none" w:sz="0" w:space="0" w:color="auto"/>
        <w:bottom w:val="none" w:sz="0" w:space="0" w:color="auto"/>
        <w:right w:val="none" w:sz="0" w:space="0" w:color="auto"/>
      </w:divBdr>
    </w:div>
    <w:div w:id="42102995">
      <w:bodyDiv w:val="1"/>
      <w:marLeft w:val="0"/>
      <w:marRight w:val="0"/>
      <w:marTop w:val="0"/>
      <w:marBottom w:val="0"/>
      <w:divBdr>
        <w:top w:val="none" w:sz="0" w:space="0" w:color="auto"/>
        <w:left w:val="none" w:sz="0" w:space="0" w:color="auto"/>
        <w:bottom w:val="none" w:sz="0" w:space="0" w:color="auto"/>
        <w:right w:val="none" w:sz="0" w:space="0" w:color="auto"/>
      </w:divBdr>
    </w:div>
    <w:div w:id="58329296">
      <w:bodyDiv w:val="1"/>
      <w:marLeft w:val="0"/>
      <w:marRight w:val="0"/>
      <w:marTop w:val="0"/>
      <w:marBottom w:val="0"/>
      <w:divBdr>
        <w:top w:val="none" w:sz="0" w:space="0" w:color="auto"/>
        <w:left w:val="none" w:sz="0" w:space="0" w:color="auto"/>
        <w:bottom w:val="none" w:sz="0" w:space="0" w:color="auto"/>
        <w:right w:val="none" w:sz="0" w:space="0" w:color="auto"/>
      </w:divBdr>
    </w:div>
    <w:div w:id="115104215">
      <w:bodyDiv w:val="1"/>
      <w:marLeft w:val="0"/>
      <w:marRight w:val="0"/>
      <w:marTop w:val="0"/>
      <w:marBottom w:val="0"/>
      <w:divBdr>
        <w:top w:val="none" w:sz="0" w:space="0" w:color="auto"/>
        <w:left w:val="none" w:sz="0" w:space="0" w:color="auto"/>
        <w:bottom w:val="none" w:sz="0" w:space="0" w:color="auto"/>
        <w:right w:val="none" w:sz="0" w:space="0" w:color="auto"/>
      </w:divBdr>
    </w:div>
    <w:div w:id="184251677">
      <w:bodyDiv w:val="1"/>
      <w:marLeft w:val="0"/>
      <w:marRight w:val="0"/>
      <w:marTop w:val="0"/>
      <w:marBottom w:val="0"/>
      <w:divBdr>
        <w:top w:val="none" w:sz="0" w:space="0" w:color="auto"/>
        <w:left w:val="none" w:sz="0" w:space="0" w:color="auto"/>
        <w:bottom w:val="none" w:sz="0" w:space="0" w:color="auto"/>
        <w:right w:val="none" w:sz="0" w:space="0" w:color="auto"/>
      </w:divBdr>
    </w:div>
    <w:div w:id="193615404">
      <w:bodyDiv w:val="1"/>
      <w:marLeft w:val="0"/>
      <w:marRight w:val="0"/>
      <w:marTop w:val="0"/>
      <w:marBottom w:val="0"/>
      <w:divBdr>
        <w:top w:val="none" w:sz="0" w:space="0" w:color="auto"/>
        <w:left w:val="none" w:sz="0" w:space="0" w:color="auto"/>
        <w:bottom w:val="none" w:sz="0" w:space="0" w:color="auto"/>
        <w:right w:val="none" w:sz="0" w:space="0" w:color="auto"/>
      </w:divBdr>
    </w:div>
    <w:div w:id="194124588">
      <w:bodyDiv w:val="1"/>
      <w:marLeft w:val="0"/>
      <w:marRight w:val="0"/>
      <w:marTop w:val="0"/>
      <w:marBottom w:val="0"/>
      <w:divBdr>
        <w:top w:val="none" w:sz="0" w:space="0" w:color="auto"/>
        <w:left w:val="none" w:sz="0" w:space="0" w:color="auto"/>
        <w:bottom w:val="none" w:sz="0" w:space="0" w:color="auto"/>
        <w:right w:val="none" w:sz="0" w:space="0" w:color="auto"/>
      </w:divBdr>
    </w:div>
    <w:div w:id="199711794">
      <w:bodyDiv w:val="1"/>
      <w:marLeft w:val="0"/>
      <w:marRight w:val="0"/>
      <w:marTop w:val="0"/>
      <w:marBottom w:val="0"/>
      <w:divBdr>
        <w:top w:val="none" w:sz="0" w:space="0" w:color="auto"/>
        <w:left w:val="none" w:sz="0" w:space="0" w:color="auto"/>
        <w:bottom w:val="none" w:sz="0" w:space="0" w:color="auto"/>
        <w:right w:val="none" w:sz="0" w:space="0" w:color="auto"/>
      </w:divBdr>
    </w:div>
    <w:div w:id="244922585">
      <w:bodyDiv w:val="1"/>
      <w:marLeft w:val="0"/>
      <w:marRight w:val="0"/>
      <w:marTop w:val="0"/>
      <w:marBottom w:val="0"/>
      <w:divBdr>
        <w:top w:val="none" w:sz="0" w:space="0" w:color="auto"/>
        <w:left w:val="none" w:sz="0" w:space="0" w:color="auto"/>
        <w:bottom w:val="none" w:sz="0" w:space="0" w:color="auto"/>
        <w:right w:val="none" w:sz="0" w:space="0" w:color="auto"/>
      </w:divBdr>
    </w:div>
    <w:div w:id="246840697">
      <w:bodyDiv w:val="1"/>
      <w:marLeft w:val="0"/>
      <w:marRight w:val="0"/>
      <w:marTop w:val="0"/>
      <w:marBottom w:val="0"/>
      <w:divBdr>
        <w:top w:val="none" w:sz="0" w:space="0" w:color="auto"/>
        <w:left w:val="none" w:sz="0" w:space="0" w:color="auto"/>
        <w:bottom w:val="none" w:sz="0" w:space="0" w:color="auto"/>
        <w:right w:val="none" w:sz="0" w:space="0" w:color="auto"/>
      </w:divBdr>
    </w:div>
    <w:div w:id="249390253">
      <w:bodyDiv w:val="1"/>
      <w:marLeft w:val="0"/>
      <w:marRight w:val="0"/>
      <w:marTop w:val="0"/>
      <w:marBottom w:val="0"/>
      <w:divBdr>
        <w:top w:val="none" w:sz="0" w:space="0" w:color="auto"/>
        <w:left w:val="none" w:sz="0" w:space="0" w:color="auto"/>
        <w:bottom w:val="none" w:sz="0" w:space="0" w:color="auto"/>
        <w:right w:val="none" w:sz="0" w:space="0" w:color="auto"/>
      </w:divBdr>
    </w:div>
    <w:div w:id="257060675">
      <w:bodyDiv w:val="1"/>
      <w:marLeft w:val="0"/>
      <w:marRight w:val="0"/>
      <w:marTop w:val="0"/>
      <w:marBottom w:val="0"/>
      <w:divBdr>
        <w:top w:val="none" w:sz="0" w:space="0" w:color="auto"/>
        <w:left w:val="none" w:sz="0" w:space="0" w:color="auto"/>
        <w:bottom w:val="none" w:sz="0" w:space="0" w:color="auto"/>
        <w:right w:val="none" w:sz="0" w:space="0" w:color="auto"/>
      </w:divBdr>
    </w:div>
    <w:div w:id="289164212">
      <w:bodyDiv w:val="1"/>
      <w:marLeft w:val="0"/>
      <w:marRight w:val="0"/>
      <w:marTop w:val="0"/>
      <w:marBottom w:val="0"/>
      <w:divBdr>
        <w:top w:val="none" w:sz="0" w:space="0" w:color="auto"/>
        <w:left w:val="none" w:sz="0" w:space="0" w:color="auto"/>
        <w:bottom w:val="none" w:sz="0" w:space="0" w:color="auto"/>
        <w:right w:val="none" w:sz="0" w:space="0" w:color="auto"/>
      </w:divBdr>
    </w:div>
    <w:div w:id="309676573">
      <w:bodyDiv w:val="1"/>
      <w:marLeft w:val="0"/>
      <w:marRight w:val="0"/>
      <w:marTop w:val="0"/>
      <w:marBottom w:val="0"/>
      <w:divBdr>
        <w:top w:val="none" w:sz="0" w:space="0" w:color="auto"/>
        <w:left w:val="none" w:sz="0" w:space="0" w:color="auto"/>
        <w:bottom w:val="none" w:sz="0" w:space="0" w:color="auto"/>
        <w:right w:val="none" w:sz="0" w:space="0" w:color="auto"/>
      </w:divBdr>
    </w:div>
    <w:div w:id="328019434">
      <w:bodyDiv w:val="1"/>
      <w:marLeft w:val="0"/>
      <w:marRight w:val="0"/>
      <w:marTop w:val="0"/>
      <w:marBottom w:val="0"/>
      <w:divBdr>
        <w:top w:val="none" w:sz="0" w:space="0" w:color="auto"/>
        <w:left w:val="none" w:sz="0" w:space="0" w:color="auto"/>
        <w:bottom w:val="none" w:sz="0" w:space="0" w:color="auto"/>
        <w:right w:val="none" w:sz="0" w:space="0" w:color="auto"/>
      </w:divBdr>
    </w:div>
    <w:div w:id="349648097">
      <w:bodyDiv w:val="1"/>
      <w:marLeft w:val="0"/>
      <w:marRight w:val="0"/>
      <w:marTop w:val="0"/>
      <w:marBottom w:val="0"/>
      <w:divBdr>
        <w:top w:val="none" w:sz="0" w:space="0" w:color="auto"/>
        <w:left w:val="none" w:sz="0" w:space="0" w:color="auto"/>
        <w:bottom w:val="none" w:sz="0" w:space="0" w:color="auto"/>
        <w:right w:val="none" w:sz="0" w:space="0" w:color="auto"/>
      </w:divBdr>
    </w:div>
    <w:div w:id="363020159">
      <w:bodyDiv w:val="1"/>
      <w:marLeft w:val="0"/>
      <w:marRight w:val="0"/>
      <w:marTop w:val="0"/>
      <w:marBottom w:val="0"/>
      <w:divBdr>
        <w:top w:val="none" w:sz="0" w:space="0" w:color="auto"/>
        <w:left w:val="none" w:sz="0" w:space="0" w:color="auto"/>
        <w:bottom w:val="none" w:sz="0" w:space="0" w:color="auto"/>
        <w:right w:val="none" w:sz="0" w:space="0" w:color="auto"/>
      </w:divBdr>
    </w:div>
    <w:div w:id="458456265">
      <w:bodyDiv w:val="1"/>
      <w:marLeft w:val="0"/>
      <w:marRight w:val="0"/>
      <w:marTop w:val="0"/>
      <w:marBottom w:val="0"/>
      <w:divBdr>
        <w:top w:val="none" w:sz="0" w:space="0" w:color="auto"/>
        <w:left w:val="none" w:sz="0" w:space="0" w:color="auto"/>
        <w:bottom w:val="none" w:sz="0" w:space="0" w:color="auto"/>
        <w:right w:val="none" w:sz="0" w:space="0" w:color="auto"/>
      </w:divBdr>
    </w:div>
    <w:div w:id="472792968">
      <w:bodyDiv w:val="1"/>
      <w:marLeft w:val="0"/>
      <w:marRight w:val="0"/>
      <w:marTop w:val="0"/>
      <w:marBottom w:val="0"/>
      <w:divBdr>
        <w:top w:val="none" w:sz="0" w:space="0" w:color="auto"/>
        <w:left w:val="none" w:sz="0" w:space="0" w:color="auto"/>
        <w:bottom w:val="none" w:sz="0" w:space="0" w:color="auto"/>
        <w:right w:val="none" w:sz="0" w:space="0" w:color="auto"/>
      </w:divBdr>
    </w:div>
    <w:div w:id="515313096">
      <w:bodyDiv w:val="1"/>
      <w:marLeft w:val="0"/>
      <w:marRight w:val="0"/>
      <w:marTop w:val="0"/>
      <w:marBottom w:val="0"/>
      <w:divBdr>
        <w:top w:val="none" w:sz="0" w:space="0" w:color="auto"/>
        <w:left w:val="none" w:sz="0" w:space="0" w:color="auto"/>
        <w:bottom w:val="none" w:sz="0" w:space="0" w:color="auto"/>
        <w:right w:val="none" w:sz="0" w:space="0" w:color="auto"/>
      </w:divBdr>
    </w:div>
    <w:div w:id="540017500">
      <w:bodyDiv w:val="1"/>
      <w:marLeft w:val="0"/>
      <w:marRight w:val="0"/>
      <w:marTop w:val="0"/>
      <w:marBottom w:val="0"/>
      <w:divBdr>
        <w:top w:val="none" w:sz="0" w:space="0" w:color="auto"/>
        <w:left w:val="none" w:sz="0" w:space="0" w:color="auto"/>
        <w:bottom w:val="none" w:sz="0" w:space="0" w:color="auto"/>
        <w:right w:val="none" w:sz="0" w:space="0" w:color="auto"/>
      </w:divBdr>
    </w:div>
    <w:div w:id="547717093">
      <w:bodyDiv w:val="1"/>
      <w:marLeft w:val="0"/>
      <w:marRight w:val="0"/>
      <w:marTop w:val="0"/>
      <w:marBottom w:val="0"/>
      <w:divBdr>
        <w:top w:val="none" w:sz="0" w:space="0" w:color="auto"/>
        <w:left w:val="none" w:sz="0" w:space="0" w:color="auto"/>
        <w:bottom w:val="none" w:sz="0" w:space="0" w:color="auto"/>
        <w:right w:val="none" w:sz="0" w:space="0" w:color="auto"/>
      </w:divBdr>
    </w:div>
    <w:div w:id="577520277">
      <w:bodyDiv w:val="1"/>
      <w:marLeft w:val="0"/>
      <w:marRight w:val="0"/>
      <w:marTop w:val="0"/>
      <w:marBottom w:val="0"/>
      <w:divBdr>
        <w:top w:val="none" w:sz="0" w:space="0" w:color="auto"/>
        <w:left w:val="none" w:sz="0" w:space="0" w:color="auto"/>
        <w:bottom w:val="none" w:sz="0" w:space="0" w:color="auto"/>
        <w:right w:val="none" w:sz="0" w:space="0" w:color="auto"/>
      </w:divBdr>
    </w:div>
    <w:div w:id="587083979">
      <w:bodyDiv w:val="1"/>
      <w:marLeft w:val="0"/>
      <w:marRight w:val="0"/>
      <w:marTop w:val="0"/>
      <w:marBottom w:val="0"/>
      <w:divBdr>
        <w:top w:val="none" w:sz="0" w:space="0" w:color="auto"/>
        <w:left w:val="none" w:sz="0" w:space="0" w:color="auto"/>
        <w:bottom w:val="none" w:sz="0" w:space="0" w:color="auto"/>
        <w:right w:val="none" w:sz="0" w:space="0" w:color="auto"/>
      </w:divBdr>
    </w:div>
    <w:div w:id="598871474">
      <w:bodyDiv w:val="1"/>
      <w:marLeft w:val="0"/>
      <w:marRight w:val="0"/>
      <w:marTop w:val="0"/>
      <w:marBottom w:val="0"/>
      <w:divBdr>
        <w:top w:val="none" w:sz="0" w:space="0" w:color="auto"/>
        <w:left w:val="none" w:sz="0" w:space="0" w:color="auto"/>
        <w:bottom w:val="none" w:sz="0" w:space="0" w:color="auto"/>
        <w:right w:val="none" w:sz="0" w:space="0" w:color="auto"/>
      </w:divBdr>
    </w:div>
    <w:div w:id="606935088">
      <w:bodyDiv w:val="1"/>
      <w:marLeft w:val="0"/>
      <w:marRight w:val="0"/>
      <w:marTop w:val="0"/>
      <w:marBottom w:val="0"/>
      <w:divBdr>
        <w:top w:val="none" w:sz="0" w:space="0" w:color="auto"/>
        <w:left w:val="none" w:sz="0" w:space="0" w:color="auto"/>
        <w:bottom w:val="none" w:sz="0" w:space="0" w:color="auto"/>
        <w:right w:val="none" w:sz="0" w:space="0" w:color="auto"/>
      </w:divBdr>
    </w:div>
    <w:div w:id="611280713">
      <w:bodyDiv w:val="1"/>
      <w:marLeft w:val="0"/>
      <w:marRight w:val="0"/>
      <w:marTop w:val="0"/>
      <w:marBottom w:val="0"/>
      <w:divBdr>
        <w:top w:val="none" w:sz="0" w:space="0" w:color="auto"/>
        <w:left w:val="none" w:sz="0" w:space="0" w:color="auto"/>
        <w:bottom w:val="none" w:sz="0" w:space="0" w:color="auto"/>
        <w:right w:val="none" w:sz="0" w:space="0" w:color="auto"/>
      </w:divBdr>
    </w:div>
    <w:div w:id="625938105">
      <w:bodyDiv w:val="1"/>
      <w:marLeft w:val="0"/>
      <w:marRight w:val="0"/>
      <w:marTop w:val="0"/>
      <w:marBottom w:val="0"/>
      <w:divBdr>
        <w:top w:val="none" w:sz="0" w:space="0" w:color="auto"/>
        <w:left w:val="none" w:sz="0" w:space="0" w:color="auto"/>
        <w:bottom w:val="none" w:sz="0" w:space="0" w:color="auto"/>
        <w:right w:val="none" w:sz="0" w:space="0" w:color="auto"/>
      </w:divBdr>
    </w:div>
    <w:div w:id="644236820">
      <w:bodyDiv w:val="1"/>
      <w:marLeft w:val="0"/>
      <w:marRight w:val="0"/>
      <w:marTop w:val="0"/>
      <w:marBottom w:val="0"/>
      <w:divBdr>
        <w:top w:val="none" w:sz="0" w:space="0" w:color="auto"/>
        <w:left w:val="none" w:sz="0" w:space="0" w:color="auto"/>
        <w:bottom w:val="none" w:sz="0" w:space="0" w:color="auto"/>
        <w:right w:val="none" w:sz="0" w:space="0" w:color="auto"/>
      </w:divBdr>
    </w:div>
    <w:div w:id="670375683">
      <w:bodyDiv w:val="1"/>
      <w:marLeft w:val="0"/>
      <w:marRight w:val="0"/>
      <w:marTop w:val="0"/>
      <w:marBottom w:val="0"/>
      <w:divBdr>
        <w:top w:val="none" w:sz="0" w:space="0" w:color="auto"/>
        <w:left w:val="none" w:sz="0" w:space="0" w:color="auto"/>
        <w:bottom w:val="none" w:sz="0" w:space="0" w:color="auto"/>
        <w:right w:val="none" w:sz="0" w:space="0" w:color="auto"/>
      </w:divBdr>
    </w:div>
    <w:div w:id="671762653">
      <w:bodyDiv w:val="1"/>
      <w:marLeft w:val="0"/>
      <w:marRight w:val="0"/>
      <w:marTop w:val="0"/>
      <w:marBottom w:val="0"/>
      <w:divBdr>
        <w:top w:val="none" w:sz="0" w:space="0" w:color="auto"/>
        <w:left w:val="none" w:sz="0" w:space="0" w:color="auto"/>
        <w:bottom w:val="none" w:sz="0" w:space="0" w:color="auto"/>
        <w:right w:val="none" w:sz="0" w:space="0" w:color="auto"/>
      </w:divBdr>
    </w:div>
    <w:div w:id="706636519">
      <w:bodyDiv w:val="1"/>
      <w:marLeft w:val="0"/>
      <w:marRight w:val="0"/>
      <w:marTop w:val="0"/>
      <w:marBottom w:val="0"/>
      <w:divBdr>
        <w:top w:val="none" w:sz="0" w:space="0" w:color="auto"/>
        <w:left w:val="none" w:sz="0" w:space="0" w:color="auto"/>
        <w:bottom w:val="none" w:sz="0" w:space="0" w:color="auto"/>
        <w:right w:val="none" w:sz="0" w:space="0" w:color="auto"/>
      </w:divBdr>
    </w:div>
    <w:div w:id="713121646">
      <w:bodyDiv w:val="1"/>
      <w:marLeft w:val="0"/>
      <w:marRight w:val="0"/>
      <w:marTop w:val="0"/>
      <w:marBottom w:val="0"/>
      <w:divBdr>
        <w:top w:val="none" w:sz="0" w:space="0" w:color="auto"/>
        <w:left w:val="none" w:sz="0" w:space="0" w:color="auto"/>
        <w:bottom w:val="none" w:sz="0" w:space="0" w:color="auto"/>
        <w:right w:val="none" w:sz="0" w:space="0" w:color="auto"/>
      </w:divBdr>
    </w:div>
    <w:div w:id="740759813">
      <w:bodyDiv w:val="1"/>
      <w:marLeft w:val="0"/>
      <w:marRight w:val="0"/>
      <w:marTop w:val="0"/>
      <w:marBottom w:val="0"/>
      <w:divBdr>
        <w:top w:val="none" w:sz="0" w:space="0" w:color="auto"/>
        <w:left w:val="none" w:sz="0" w:space="0" w:color="auto"/>
        <w:bottom w:val="none" w:sz="0" w:space="0" w:color="auto"/>
        <w:right w:val="none" w:sz="0" w:space="0" w:color="auto"/>
      </w:divBdr>
    </w:div>
    <w:div w:id="775515029">
      <w:bodyDiv w:val="1"/>
      <w:marLeft w:val="0"/>
      <w:marRight w:val="0"/>
      <w:marTop w:val="0"/>
      <w:marBottom w:val="0"/>
      <w:divBdr>
        <w:top w:val="none" w:sz="0" w:space="0" w:color="auto"/>
        <w:left w:val="none" w:sz="0" w:space="0" w:color="auto"/>
        <w:bottom w:val="none" w:sz="0" w:space="0" w:color="auto"/>
        <w:right w:val="none" w:sz="0" w:space="0" w:color="auto"/>
      </w:divBdr>
    </w:div>
    <w:div w:id="795291958">
      <w:bodyDiv w:val="1"/>
      <w:marLeft w:val="0"/>
      <w:marRight w:val="0"/>
      <w:marTop w:val="0"/>
      <w:marBottom w:val="0"/>
      <w:divBdr>
        <w:top w:val="none" w:sz="0" w:space="0" w:color="auto"/>
        <w:left w:val="none" w:sz="0" w:space="0" w:color="auto"/>
        <w:bottom w:val="none" w:sz="0" w:space="0" w:color="auto"/>
        <w:right w:val="none" w:sz="0" w:space="0" w:color="auto"/>
      </w:divBdr>
    </w:div>
    <w:div w:id="807210426">
      <w:bodyDiv w:val="1"/>
      <w:marLeft w:val="0"/>
      <w:marRight w:val="0"/>
      <w:marTop w:val="0"/>
      <w:marBottom w:val="0"/>
      <w:divBdr>
        <w:top w:val="none" w:sz="0" w:space="0" w:color="auto"/>
        <w:left w:val="none" w:sz="0" w:space="0" w:color="auto"/>
        <w:bottom w:val="none" w:sz="0" w:space="0" w:color="auto"/>
        <w:right w:val="none" w:sz="0" w:space="0" w:color="auto"/>
      </w:divBdr>
    </w:div>
    <w:div w:id="824277709">
      <w:bodyDiv w:val="1"/>
      <w:marLeft w:val="0"/>
      <w:marRight w:val="0"/>
      <w:marTop w:val="0"/>
      <w:marBottom w:val="0"/>
      <w:divBdr>
        <w:top w:val="none" w:sz="0" w:space="0" w:color="auto"/>
        <w:left w:val="none" w:sz="0" w:space="0" w:color="auto"/>
        <w:bottom w:val="none" w:sz="0" w:space="0" w:color="auto"/>
        <w:right w:val="none" w:sz="0" w:space="0" w:color="auto"/>
      </w:divBdr>
    </w:div>
    <w:div w:id="942497256">
      <w:bodyDiv w:val="1"/>
      <w:marLeft w:val="0"/>
      <w:marRight w:val="0"/>
      <w:marTop w:val="0"/>
      <w:marBottom w:val="0"/>
      <w:divBdr>
        <w:top w:val="none" w:sz="0" w:space="0" w:color="auto"/>
        <w:left w:val="none" w:sz="0" w:space="0" w:color="auto"/>
        <w:bottom w:val="none" w:sz="0" w:space="0" w:color="auto"/>
        <w:right w:val="none" w:sz="0" w:space="0" w:color="auto"/>
      </w:divBdr>
    </w:div>
    <w:div w:id="943147344">
      <w:bodyDiv w:val="1"/>
      <w:marLeft w:val="0"/>
      <w:marRight w:val="0"/>
      <w:marTop w:val="0"/>
      <w:marBottom w:val="0"/>
      <w:divBdr>
        <w:top w:val="none" w:sz="0" w:space="0" w:color="auto"/>
        <w:left w:val="none" w:sz="0" w:space="0" w:color="auto"/>
        <w:bottom w:val="none" w:sz="0" w:space="0" w:color="auto"/>
        <w:right w:val="none" w:sz="0" w:space="0" w:color="auto"/>
      </w:divBdr>
    </w:div>
    <w:div w:id="962997777">
      <w:bodyDiv w:val="1"/>
      <w:marLeft w:val="0"/>
      <w:marRight w:val="0"/>
      <w:marTop w:val="0"/>
      <w:marBottom w:val="0"/>
      <w:divBdr>
        <w:top w:val="none" w:sz="0" w:space="0" w:color="auto"/>
        <w:left w:val="none" w:sz="0" w:space="0" w:color="auto"/>
        <w:bottom w:val="none" w:sz="0" w:space="0" w:color="auto"/>
        <w:right w:val="none" w:sz="0" w:space="0" w:color="auto"/>
      </w:divBdr>
    </w:div>
    <w:div w:id="1051341006">
      <w:bodyDiv w:val="1"/>
      <w:marLeft w:val="0"/>
      <w:marRight w:val="0"/>
      <w:marTop w:val="0"/>
      <w:marBottom w:val="0"/>
      <w:divBdr>
        <w:top w:val="none" w:sz="0" w:space="0" w:color="auto"/>
        <w:left w:val="none" w:sz="0" w:space="0" w:color="auto"/>
        <w:bottom w:val="none" w:sz="0" w:space="0" w:color="auto"/>
        <w:right w:val="none" w:sz="0" w:space="0" w:color="auto"/>
      </w:divBdr>
    </w:div>
    <w:div w:id="1067845843">
      <w:bodyDiv w:val="1"/>
      <w:marLeft w:val="0"/>
      <w:marRight w:val="0"/>
      <w:marTop w:val="0"/>
      <w:marBottom w:val="0"/>
      <w:divBdr>
        <w:top w:val="none" w:sz="0" w:space="0" w:color="auto"/>
        <w:left w:val="none" w:sz="0" w:space="0" w:color="auto"/>
        <w:bottom w:val="none" w:sz="0" w:space="0" w:color="auto"/>
        <w:right w:val="none" w:sz="0" w:space="0" w:color="auto"/>
      </w:divBdr>
    </w:div>
    <w:div w:id="1084763844">
      <w:bodyDiv w:val="1"/>
      <w:marLeft w:val="0"/>
      <w:marRight w:val="0"/>
      <w:marTop w:val="0"/>
      <w:marBottom w:val="0"/>
      <w:divBdr>
        <w:top w:val="none" w:sz="0" w:space="0" w:color="auto"/>
        <w:left w:val="none" w:sz="0" w:space="0" w:color="auto"/>
        <w:bottom w:val="none" w:sz="0" w:space="0" w:color="auto"/>
        <w:right w:val="none" w:sz="0" w:space="0" w:color="auto"/>
      </w:divBdr>
    </w:div>
    <w:div w:id="1099180082">
      <w:bodyDiv w:val="1"/>
      <w:marLeft w:val="0"/>
      <w:marRight w:val="0"/>
      <w:marTop w:val="0"/>
      <w:marBottom w:val="0"/>
      <w:divBdr>
        <w:top w:val="none" w:sz="0" w:space="0" w:color="auto"/>
        <w:left w:val="none" w:sz="0" w:space="0" w:color="auto"/>
        <w:bottom w:val="none" w:sz="0" w:space="0" w:color="auto"/>
        <w:right w:val="none" w:sz="0" w:space="0" w:color="auto"/>
      </w:divBdr>
    </w:div>
    <w:div w:id="1123694326">
      <w:bodyDiv w:val="1"/>
      <w:marLeft w:val="0"/>
      <w:marRight w:val="0"/>
      <w:marTop w:val="0"/>
      <w:marBottom w:val="0"/>
      <w:divBdr>
        <w:top w:val="none" w:sz="0" w:space="0" w:color="auto"/>
        <w:left w:val="none" w:sz="0" w:space="0" w:color="auto"/>
        <w:bottom w:val="none" w:sz="0" w:space="0" w:color="auto"/>
        <w:right w:val="none" w:sz="0" w:space="0" w:color="auto"/>
      </w:divBdr>
    </w:div>
    <w:div w:id="1124033868">
      <w:bodyDiv w:val="1"/>
      <w:marLeft w:val="0"/>
      <w:marRight w:val="0"/>
      <w:marTop w:val="0"/>
      <w:marBottom w:val="0"/>
      <w:divBdr>
        <w:top w:val="none" w:sz="0" w:space="0" w:color="auto"/>
        <w:left w:val="none" w:sz="0" w:space="0" w:color="auto"/>
        <w:bottom w:val="none" w:sz="0" w:space="0" w:color="auto"/>
        <w:right w:val="none" w:sz="0" w:space="0" w:color="auto"/>
      </w:divBdr>
    </w:div>
    <w:div w:id="1124038401">
      <w:bodyDiv w:val="1"/>
      <w:marLeft w:val="0"/>
      <w:marRight w:val="0"/>
      <w:marTop w:val="0"/>
      <w:marBottom w:val="0"/>
      <w:divBdr>
        <w:top w:val="none" w:sz="0" w:space="0" w:color="auto"/>
        <w:left w:val="none" w:sz="0" w:space="0" w:color="auto"/>
        <w:bottom w:val="none" w:sz="0" w:space="0" w:color="auto"/>
        <w:right w:val="none" w:sz="0" w:space="0" w:color="auto"/>
      </w:divBdr>
    </w:div>
    <w:div w:id="1129204732">
      <w:bodyDiv w:val="1"/>
      <w:marLeft w:val="0"/>
      <w:marRight w:val="0"/>
      <w:marTop w:val="0"/>
      <w:marBottom w:val="0"/>
      <w:divBdr>
        <w:top w:val="none" w:sz="0" w:space="0" w:color="auto"/>
        <w:left w:val="none" w:sz="0" w:space="0" w:color="auto"/>
        <w:bottom w:val="none" w:sz="0" w:space="0" w:color="auto"/>
        <w:right w:val="none" w:sz="0" w:space="0" w:color="auto"/>
      </w:divBdr>
    </w:div>
    <w:div w:id="1164591739">
      <w:bodyDiv w:val="1"/>
      <w:marLeft w:val="0"/>
      <w:marRight w:val="0"/>
      <w:marTop w:val="0"/>
      <w:marBottom w:val="0"/>
      <w:divBdr>
        <w:top w:val="none" w:sz="0" w:space="0" w:color="auto"/>
        <w:left w:val="none" w:sz="0" w:space="0" w:color="auto"/>
        <w:bottom w:val="none" w:sz="0" w:space="0" w:color="auto"/>
        <w:right w:val="none" w:sz="0" w:space="0" w:color="auto"/>
      </w:divBdr>
    </w:div>
    <w:div w:id="1175262101">
      <w:bodyDiv w:val="1"/>
      <w:marLeft w:val="0"/>
      <w:marRight w:val="0"/>
      <w:marTop w:val="0"/>
      <w:marBottom w:val="0"/>
      <w:divBdr>
        <w:top w:val="none" w:sz="0" w:space="0" w:color="auto"/>
        <w:left w:val="none" w:sz="0" w:space="0" w:color="auto"/>
        <w:bottom w:val="none" w:sz="0" w:space="0" w:color="auto"/>
        <w:right w:val="none" w:sz="0" w:space="0" w:color="auto"/>
      </w:divBdr>
    </w:div>
    <w:div w:id="1189640011">
      <w:bodyDiv w:val="1"/>
      <w:marLeft w:val="0"/>
      <w:marRight w:val="0"/>
      <w:marTop w:val="0"/>
      <w:marBottom w:val="0"/>
      <w:divBdr>
        <w:top w:val="none" w:sz="0" w:space="0" w:color="auto"/>
        <w:left w:val="none" w:sz="0" w:space="0" w:color="auto"/>
        <w:bottom w:val="none" w:sz="0" w:space="0" w:color="auto"/>
        <w:right w:val="none" w:sz="0" w:space="0" w:color="auto"/>
      </w:divBdr>
    </w:div>
    <w:div w:id="1193035313">
      <w:bodyDiv w:val="1"/>
      <w:marLeft w:val="0"/>
      <w:marRight w:val="0"/>
      <w:marTop w:val="0"/>
      <w:marBottom w:val="0"/>
      <w:divBdr>
        <w:top w:val="none" w:sz="0" w:space="0" w:color="auto"/>
        <w:left w:val="none" w:sz="0" w:space="0" w:color="auto"/>
        <w:bottom w:val="none" w:sz="0" w:space="0" w:color="auto"/>
        <w:right w:val="none" w:sz="0" w:space="0" w:color="auto"/>
      </w:divBdr>
    </w:div>
    <w:div w:id="1284727177">
      <w:bodyDiv w:val="1"/>
      <w:marLeft w:val="0"/>
      <w:marRight w:val="0"/>
      <w:marTop w:val="0"/>
      <w:marBottom w:val="0"/>
      <w:divBdr>
        <w:top w:val="none" w:sz="0" w:space="0" w:color="auto"/>
        <w:left w:val="none" w:sz="0" w:space="0" w:color="auto"/>
        <w:bottom w:val="none" w:sz="0" w:space="0" w:color="auto"/>
        <w:right w:val="none" w:sz="0" w:space="0" w:color="auto"/>
      </w:divBdr>
    </w:div>
    <w:div w:id="1286935098">
      <w:bodyDiv w:val="1"/>
      <w:marLeft w:val="0"/>
      <w:marRight w:val="0"/>
      <w:marTop w:val="0"/>
      <w:marBottom w:val="0"/>
      <w:divBdr>
        <w:top w:val="none" w:sz="0" w:space="0" w:color="auto"/>
        <w:left w:val="none" w:sz="0" w:space="0" w:color="auto"/>
        <w:bottom w:val="none" w:sz="0" w:space="0" w:color="auto"/>
        <w:right w:val="none" w:sz="0" w:space="0" w:color="auto"/>
      </w:divBdr>
    </w:div>
    <w:div w:id="1318457975">
      <w:bodyDiv w:val="1"/>
      <w:marLeft w:val="0"/>
      <w:marRight w:val="0"/>
      <w:marTop w:val="0"/>
      <w:marBottom w:val="0"/>
      <w:divBdr>
        <w:top w:val="none" w:sz="0" w:space="0" w:color="auto"/>
        <w:left w:val="none" w:sz="0" w:space="0" w:color="auto"/>
        <w:bottom w:val="none" w:sz="0" w:space="0" w:color="auto"/>
        <w:right w:val="none" w:sz="0" w:space="0" w:color="auto"/>
      </w:divBdr>
    </w:div>
    <w:div w:id="1346862768">
      <w:bodyDiv w:val="1"/>
      <w:marLeft w:val="0"/>
      <w:marRight w:val="0"/>
      <w:marTop w:val="0"/>
      <w:marBottom w:val="0"/>
      <w:divBdr>
        <w:top w:val="none" w:sz="0" w:space="0" w:color="auto"/>
        <w:left w:val="none" w:sz="0" w:space="0" w:color="auto"/>
        <w:bottom w:val="none" w:sz="0" w:space="0" w:color="auto"/>
        <w:right w:val="none" w:sz="0" w:space="0" w:color="auto"/>
      </w:divBdr>
    </w:div>
    <w:div w:id="1352338123">
      <w:bodyDiv w:val="1"/>
      <w:marLeft w:val="0"/>
      <w:marRight w:val="0"/>
      <w:marTop w:val="0"/>
      <w:marBottom w:val="0"/>
      <w:divBdr>
        <w:top w:val="none" w:sz="0" w:space="0" w:color="auto"/>
        <w:left w:val="none" w:sz="0" w:space="0" w:color="auto"/>
        <w:bottom w:val="none" w:sz="0" w:space="0" w:color="auto"/>
        <w:right w:val="none" w:sz="0" w:space="0" w:color="auto"/>
      </w:divBdr>
    </w:div>
    <w:div w:id="1369338094">
      <w:bodyDiv w:val="1"/>
      <w:marLeft w:val="0"/>
      <w:marRight w:val="0"/>
      <w:marTop w:val="0"/>
      <w:marBottom w:val="0"/>
      <w:divBdr>
        <w:top w:val="none" w:sz="0" w:space="0" w:color="auto"/>
        <w:left w:val="none" w:sz="0" w:space="0" w:color="auto"/>
        <w:bottom w:val="none" w:sz="0" w:space="0" w:color="auto"/>
        <w:right w:val="none" w:sz="0" w:space="0" w:color="auto"/>
      </w:divBdr>
    </w:div>
    <w:div w:id="1413550058">
      <w:bodyDiv w:val="1"/>
      <w:marLeft w:val="0"/>
      <w:marRight w:val="0"/>
      <w:marTop w:val="0"/>
      <w:marBottom w:val="0"/>
      <w:divBdr>
        <w:top w:val="none" w:sz="0" w:space="0" w:color="auto"/>
        <w:left w:val="none" w:sz="0" w:space="0" w:color="auto"/>
        <w:bottom w:val="none" w:sz="0" w:space="0" w:color="auto"/>
        <w:right w:val="none" w:sz="0" w:space="0" w:color="auto"/>
      </w:divBdr>
    </w:div>
    <w:div w:id="1414429744">
      <w:bodyDiv w:val="1"/>
      <w:marLeft w:val="0"/>
      <w:marRight w:val="0"/>
      <w:marTop w:val="0"/>
      <w:marBottom w:val="0"/>
      <w:divBdr>
        <w:top w:val="none" w:sz="0" w:space="0" w:color="auto"/>
        <w:left w:val="none" w:sz="0" w:space="0" w:color="auto"/>
        <w:bottom w:val="none" w:sz="0" w:space="0" w:color="auto"/>
        <w:right w:val="none" w:sz="0" w:space="0" w:color="auto"/>
      </w:divBdr>
    </w:div>
    <w:div w:id="1419449156">
      <w:bodyDiv w:val="1"/>
      <w:marLeft w:val="0"/>
      <w:marRight w:val="0"/>
      <w:marTop w:val="0"/>
      <w:marBottom w:val="0"/>
      <w:divBdr>
        <w:top w:val="none" w:sz="0" w:space="0" w:color="auto"/>
        <w:left w:val="none" w:sz="0" w:space="0" w:color="auto"/>
        <w:bottom w:val="none" w:sz="0" w:space="0" w:color="auto"/>
        <w:right w:val="none" w:sz="0" w:space="0" w:color="auto"/>
      </w:divBdr>
    </w:div>
    <w:div w:id="1449349304">
      <w:bodyDiv w:val="1"/>
      <w:marLeft w:val="0"/>
      <w:marRight w:val="0"/>
      <w:marTop w:val="0"/>
      <w:marBottom w:val="0"/>
      <w:divBdr>
        <w:top w:val="none" w:sz="0" w:space="0" w:color="auto"/>
        <w:left w:val="none" w:sz="0" w:space="0" w:color="auto"/>
        <w:bottom w:val="none" w:sz="0" w:space="0" w:color="auto"/>
        <w:right w:val="none" w:sz="0" w:space="0" w:color="auto"/>
      </w:divBdr>
    </w:div>
    <w:div w:id="1456757762">
      <w:bodyDiv w:val="1"/>
      <w:marLeft w:val="0"/>
      <w:marRight w:val="0"/>
      <w:marTop w:val="0"/>
      <w:marBottom w:val="0"/>
      <w:divBdr>
        <w:top w:val="none" w:sz="0" w:space="0" w:color="auto"/>
        <w:left w:val="none" w:sz="0" w:space="0" w:color="auto"/>
        <w:bottom w:val="none" w:sz="0" w:space="0" w:color="auto"/>
        <w:right w:val="none" w:sz="0" w:space="0" w:color="auto"/>
      </w:divBdr>
    </w:div>
    <w:div w:id="1488011960">
      <w:bodyDiv w:val="1"/>
      <w:marLeft w:val="0"/>
      <w:marRight w:val="0"/>
      <w:marTop w:val="0"/>
      <w:marBottom w:val="0"/>
      <w:divBdr>
        <w:top w:val="none" w:sz="0" w:space="0" w:color="auto"/>
        <w:left w:val="none" w:sz="0" w:space="0" w:color="auto"/>
        <w:bottom w:val="none" w:sz="0" w:space="0" w:color="auto"/>
        <w:right w:val="none" w:sz="0" w:space="0" w:color="auto"/>
      </w:divBdr>
    </w:div>
    <w:div w:id="1507789728">
      <w:bodyDiv w:val="1"/>
      <w:marLeft w:val="0"/>
      <w:marRight w:val="0"/>
      <w:marTop w:val="0"/>
      <w:marBottom w:val="0"/>
      <w:divBdr>
        <w:top w:val="none" w:sz="0" w:space="0" w:color="auto"/>
        <w:left w:val="none" w:sz="0" w:space="0" w:color="auto"/>
        <w:bottom w:val="none" w:sz="0" w:space="0" w:color="auto"/>
        <w:right w:val="none" w:sz="0" w:space="0" w:color="auto"/>
      </w:divBdr>
    </w:div>
    <w:div w:id="1524440706">
      <w:bodyDiv w:val="1"/>
      <w:marLeft w:val="0"/>
      <w:marRight w:val="0"/>
      <w:marTop w:val="0"/>
      <w:marBottom w:val="0"/>
      <w:divBdr>
        <w:top w:val="none" w:sz="0" w:space="0" w:color="auto"/>
        <w:left w:val="none" w:sz="0" w:space="0" w:color="auto"/>
        <w:bottom w:val="none" w:sz="0" w:space="0" w:color="auto"/>
        <w:right w:val="none" w:sz="0" w:space="0" w:color="auto"/>
      </w:divBdr>
    </w:div>
    <w:div w:id="1541630060">
      <w:bodyDiv w:val="1"/>
      <w:marLeft w:val="0"/>
      <w:marRight w:val="0"/>
      <w:marTop w:val="0"/>
      <w:marBottom w:val="0"/>
      <w:divBdr>
        <w:top w:val="none" w:sz="0" w:space="0" w:color="auto"/>
        <w:left w:val="none" w:sz="0" w:space="0" w:color="auto"/>
        <w:bottom w:val="none" w:sz="0" w:space="0" w:color="auto"/>
        <w:right w:val="none" w:sz="0" w:space="0" w:color="auto"/>
      </w:divBdr>
    </w:div>
    <w:div w:id="1541745854">
      <w:bodyDiv w:val="1"/>
      <w:marLeft w:val="0"/>
      <w:marRight w:val="0"/>
      <w:marTop w:val="0"/>
      <w:marBottom w:val="0"/>
      <w:divBdr>
        <w:top w:val="none" w:sz="0" w:space="0" w:color="auto"/>
        <w:left w:val="none" w:sz="0" w:space="0" w:color="auto"/>
        <w:bottom w:val="none" w:sz="0" w:space="0" w:color="auto"/>
        <w:right w:val="none" w:sz="0" w:space="0" w:color="auto"/>
      </w:divBdr>
    </w:div>
    <w:div w:id="1585991232">
      <w:bodyDiv w:val="1"/>
      <w:marLeft w:val="0"/>
      <w:marRight w:val="0"/>
      <w:marTop w:val="0"/>
      <w:marBottom w:val="0"/>
      <w:divBdr>
        <w:top w:val="none" w:sz="0" w:space="0" w:color="auto"/>
        <w:left w:val="none" w:sz="0" w:space="0" w:color="auto"/>
        <w:bottom w:val="none" w:sz="0" w:space="0" w:color="auto"/>
        <w:right w:val="none" w:sz="0" w:space="0" w:color="auto"/>
      </w:divBdr>
    </w:div>
    <w:div w:id="1591696950">
      <w:bodyDiv w:val="1"/>
      <w:marLeft w:val="0"/>
      <w:marRight w:val="0"/>
      <w:marTop w:val="0"/>
      <w:marBottom w:val="0"/>
      <w:divBdr>
        <w:top w:val="none" w:sz="0" w:space="0" w:color="auto"/>
        <w:left w:val="none" w:sz="0" w:space="0" w:color="auto"/>
        <w:bottom w:val="none" w:sz="0" w:space="0" w:color="auto"/>
        <w:right w:val="none" w:sz="0" w:space="0" w:color="auto"/>
      </w:divBdr>
    </w:div>
    <w:div w:id="1607037492">
      <w:bodyDiv w:val="1"/>
      <w:marLeft w:val="0"/>
      <w:marRight w:val="0"/>
      <w:marTop w:val="0"/>
      <w:marBottom w:val="0"/>
      <w:divBdr>
        <w:top w:val="none" w:sz="0" w:space="0" w:color="auto"/>
        <w:left w:val="none" w:sz="0" w:space="0" w:color="auto"/>
        <w:bottom w:val="none" w:sz="0" w:space="0" w:color="auto"/>
        <w:right w:val="none" w:sz="0" w:space="0" w:color="auto"/>
      </w:divBdr>
    </w:div>
    <w:div w:id="1708482266">
      <w:bodyDiv w:val="1"/>
      <w:marLeft w:val="0"/>
      <w:marRight w:val="0"/>
      <w:marTop w:val="0"/>
      <w:marBottom w:val="0"/>
      <w:divBdr>
        <w:top w:val="none" w:sz="0" w:space="0" w:color="auto"/>
        <w:left w:val="none" w:sz="0" w:space="0" w:color="auto"/>
        <w:bottom w:val="none" w:sz="0" w:space="0" w:color="auto"/>
        <w:right w:val="none" w:sz="0" w:space="0" w:color="auto"/>
      </w:divBdr>
    </w:div>
    <w:div w:id="1722440769">
      <w:bodyDiv w:val="1"/>
      <w:marLeft w:val="0"/>
      <w:marRight w:val="0"/>
      <w:marTop w:val="0"/>
      <w:marBottom w:val="0"/>
      <w:divBdr>
        <w:top w:val="none" w:sz="0" w:space="0" w:color="auto"/>
        <w:left w:val="none" w:sz="0" w:space="0" w:color="auto"/>
        <w:bottom w:val="none" w:sz="0" w:space="0" w:color="auto"/>
        <w:right w:val="none" w:sz="0" w:space="0" w:color="auto"/>
      </w:divBdr>
    </w:div>
    <w:div w:id="1723167623">
      <w:bodyDiv w:val="1"/>
      <w:marLeft w:val="0"/>
      <w:marRight w:val="0"/>
      <w:marTop w:val="0"/>
      <w:marBottom w:val="0"/>
      <w:divBdr>
        <w:top w:val="none" w:sz="0" w:space="0" w:color="auto"/>
        <w:left w:val="none" w:sz="0" w:space="0" w:color="auto"/>
        <w:bottom w:val="none" w:sz="0" w:space="0" w:color="auto"/>
        <w:right w:val="none" w:sz="0" w:space="0" w:color="auto"/>
      </w:divBdr>
    </w:div>
    <w:div w:id="1739357155">
      <w:bodyDiv w:val="1"/>
      <w:marLeft w:val="0"/>
      <w:marRight w:val="0"/>
      <w:marTop w:val="0"/>
      <w:marBottom w:val="0"/>
      <w:divBdr>
        <w:top w:val="none" w:sz="0" w:space="0" w:color="auto"/>
        <w:left w:val="none" w:sz="0" w:space="0" w:color="auto"/>
        <w:bottom w:val="none" w:sz="0" w:space="0" w:color="auto"/>
        <w:right w:val="none" w:sz="0" w:space="0" w:color="auto"/>
      </w:divBdr>
    </w:div>
    <w:div w:id="1765035210">
      <w:bodyDiv w:val="1"/>
      <w:marLeft w:val="0"/>
      <w:marRight w:val="0"/>
      <w:marTop w:val="0"/>
      <w:marBottom w:val="0"/>
      <w:divBdr>
        <w:top w:val="none" w:sz="0" w:space="0" w:color="auto"/>
        <w:left w:val="none" w:sz="0" w:space="0" w:color="auto"/>
        <w:bottom w:val="none" w:sz="0" w:space="0" w:color="auto"/>
        <w:right w:val="none" w:sz="0" w:space="0" w:color="auto"/>
      </w:divBdr>
    </w:div>
    <w:div w:id="1814256271">
      <w:bodyDiv w:val="1"/>
      <w:marLeft w:val="0"/>
      <w:marRight w:val="0"/>
      <w:marTop w:val="0"/>
      <w:marBottom w:val="0"/>
      <w:divBdr>
        <w:top w:val="none" w:sz="0" w:space="0" w:color="auto"/>
        <w:left w:val="none" w:sz="0" w:space="0" w:color="auto"/>
        <w:bottom w:val="none" w:sz="0" w:space="0" w:color="auto"/>
        <w:right w:val="none" w:sz="0" w:space="0" w:color="auto"/>
      </w:divBdr>
    </w:div>
    <w:div w:id="1914928310">
      <w:bodyDiv w:val="1"/>
      <w:marLeft w:val="0"/>
      <w:marRight w:val="0"/>
      <w:marTop w:val="0"/>
      <w:marBottom w:val="0"/>
      <w:divBdr>
        <w:top w:val="none" w:sz="0" w:space="0" w:color="auto"/>
        <w:left w:val="none" w:sz="0" w:space="0" w:color="auto"/>
        <w:bottom w:val="none" w:sz="0" w:space="0" w:color="auto"/>
        <w:right w:val="none" w:sz="0" w:space="0" w:color="auto"/>
      </w:divBdr>
    </w:div>
    <w:div w:id="1925648622">
      <w:bodyDiv w:val="1"/>
      <w:marLeft w:val="0"/>
      <w:marRight w:val="0"/>
      <w:marTop w:val="0"/>
      <w:marBottom w:val="0"/>
      <w:divBdr>
        <w:top w:val="none" w:sz="0" w:space="0" w:color="auto"/>
        <w:left w:val="none" w:sz="0" w:space="0" w:color="auto"/>
        <w:bottom w:val="none" w:sz="0" w:space="0" w:color="auto"/>
        <w:right w:val="none" w:sz="0" w:space="0" w:color="auto"/>
      </w:divBdr>
    </w:div>
    <w:div w:id="1945337456">
      <w:bodyDiv w:val="1"/>
      <w:marLeft w:val="0"/>
      <w:marRight w:val="0"/>
      <w:marTop w:val="0"/>
      <w:marBottom w:val="0"/>
      <w:divBdr>
        <w:top w:val="none" w:sz="0" w:space="0" w:color="auto"/>
        <w:left w:val="none" w:sz="0" w:space="0" w:color="auto"/>
        <w:bottom w:val="none" w:sz="0" w:space="0" w:color="auto"/>
        <w:right w:val="none" w:sz="0" w:space="0" w:color="auto"/>
      </w:divBdr>
    </w:div>
    <w:div w:id="1973629027">
      <w:bodyDiv w:val="1"/>
      <w:marLeft w:val="0"/>
      <w:marRight w:val="0"/>
      <w:marTop w:val="0"/>
      <w:marBottom w:val="0"/>
      <w:divBdr>
        <w:top w:val="none" w:sz="0" w:space="0" w:color="auto"/>
        <w:left w:val="none" w:sz="0" w:space="0" w:color="auto"/>
        <w:bottom w:val="none" w:sz="0" w:space="0" w:color="auto"/>
        <w:right w:val="none" w:sz="0" w:space="0" w:color="auto"/>
      </w:divBdr>
    </w:div>
    <w:div w:id="2011329499">
      <w:bodyDiv w:val="1"/>
      <w:marLeft w:val="0"/>
      <w:marRight w:val="0"/>
      <w:marTop w:val="0"/>
      <w:marBottom w:val="0"/>
      <w:divBdr>
        <w:top w:val="none" w:sz="0" w:space="0" w:color="auto"/>
        <w:left w:val="none" w:sz="0" w:space="0" w:color="auto"/>
        <w:bottom w:val="none" w:sz="0" w:space="0" w:color="auto"/>
        <w:right w:val="none" w:sz="0" w:space="0" w:color="auto"/>
      </w:divBdr>
    </w:div>
    <w:div w:id="2026590362">
      <w:bodyDiv w:val="1"/>
      <w:marLeft w:val="0"/>
      <w:marRight w:val="0"/>
      <w:marTop w:val="0"/>
      <w:marBottom w:val="0"/>
      <w:divBdr>
        <w:top w:val="none" w:sz="0" w:space="0" w:color="auto"/>
        <w:left w:val="none" w:sz="0" w:space="0" w:color="auto"/>
        <w:bottom w:val="none" w:sz="0" w:space="0" w:color="auto"/>
        <w:right w:val="none" w:sz="0" w:space="0" w:color="auto"/>
      </w:divBdr>
    </w:div>
    <w:div w:id="2028828182">
      <w:bodyDiv w:val="1"/>
      <w:marLeft w:val="0"/>
      <w:marRight w:val="0"/>
      <w:marTop w:val="0"/>
      <w:marBottom w:val="0"/>
      <w:divBdr>
        <w:top w:val="none" w:sz="0" w:space="0" w:color="auto"/>
        <w:left w:val="none" w:sz="0" w:space="0" w:color="auto"/>
        <w:bottom w:val="none" w:sz="0" w:space="0" w:color="auto"/>
        <w:right w:val="none" w:sz="0" w:space="0" w:color="auto"/>
      </w:divBdr>
    </w:div>
    <w:div w:id="2035958873">
      <w:bodyDiv w:val="1"/>
      <w:marLeft w:val="0"/>
      <w:marRight w:val="0"/>
      <w:marTop w:val="0"/>
      <w:marBottom w:val="0"/>
      <w:divBdr>
        <w:top w:val="none" w:sz="0" w:space="0" w:color="auto"/>
        <w:left w:val="none" w:sz="0" w:space="0" w:color="auto"/>
        <w:bottom w:val="none" w:sz="0" w:space="0" w:color="auto"/>
        <w:right w:val="none" w:sz="0" w:space="0" w:color="auto"/>
      </w:divBdr>
    </w:div>
    <w:div w:id="2038459210">
      <w:bodyDiv w:val="1"/>
      <w:marLeft w:val="0"/>
      <w:marRight w:val="0"/>
      <w:marTop w:val="0"/>
      <w:marBottom w:val="0"/>
      <w:divBdr>
        <w:top w:val="none" w:sz="0" w:space="0" w:color="auto"/>
        <w:left w:val="none" w:sz="0" w:space="0" w:color="auto"/>
        <w:bottom w:val="none" w:sz="0" w:space="0" w:color="auto"/>
        <w:right w:val="none" w:sz="0" w:space="0" w:color="auto"/>
      </w:divBdr>
    </w:div>
    <w:div w:id="2042003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ru.wikipedia.org/wiki/%D0%9A%D0%BE%D0%BD%D1%81%D1%82%D0%B0%D0%BD%D1%82%D0%B0_%28%D0%BF%D1%80%D0%BE%D0%B3%D1%80%D0%B0%D0%BC%D0%BC%D0%B8%D1%80%D0%BE%D0%B2%D0%B0%D0%BD%D0%B8%D0%B5%29"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ru.wikipedia.org/wiki/%D0%A1%D1%82%D1%80%D1%83%D0%BA%D1%82%D1%83%D1%80%D0%B0_%28%D0%BF%D1%80%D0%BE%D0%B3%D1%80%D0%B0%D0%BC%D0%BC%D0%B8%D1%80%D0%BE%D0%B2%D0%B0%D0%BD%D0%B8%D0%B5%29"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u.wikipedia.org/wiki/%D0%A4%D1%83%D0%BD%D0%BA%D1%86%D0%B8%D1%8F_%28%D0%BF%D1%80%D0%BE%D0%B3%D1%80%D0%B0%D0%BC%D0%BC%D0%B8%D1%80%D0%BE%D0%B2%D0%B0%D0%BD%D0%B8%D0%B5%29"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yperlink" Target="http://ru.wikipedia.org/wiki/%D0%9F%D1%80%D0%BE%D1%86%D0%B5%D0%B4%D1%83%D1%80%D0%B0_%28%D0%BF%D1%80%D0%BE%D0%B3%D1%80%D0%B0%D0%BC%D0%BC%D0%B8%D1%80%D0%BE%D0%B2%D0%B0%D0%BD%D0%B8%D0%B5%29"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FAF44A-EA0B-4926-AA54-5E10AF1EA2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22</Pages>
  <Words>6035</Words>
  <Characters>34405</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ООО "Старт2ком"</Company>
  <LinksUpToDate>false</LinksUpToDate>
  <CharactersWithSpaces>40360</CharactersWithSpaces>
  <SharedDoc>false</SharedDoc>
  <HLinks>
    <vt:vector size="72" baseType="variant">
      <vt:variant>
        <vt:i4>5570675</vt:i4>
      </vt:variant>
      <vt:variant>
        <vt:i4>72</vt:i4>
      </vt:variant>
      <vt:variant>
        <vt:i4>0</vt:i4>
      </vt:variant>
      <vt:variant>
        <vt:i4>5</vt:i4>
      </vt:variant>
      <vt:variant>
        <vt:lpwstr>http://ru.wikipedia.org/wiki/%D0%9A%D0%BE%D0%BD%D1%81%D1%82%D0%B0%D0%BD%D1%82%D0%B0_%28%D0%BF%D1%80%D0%BE%D0%B3%D1%80%D0%B0%D0%BC%D0%BC%D0%B8%D1%80%D0%BE%D0%B2%D0%B0%D0%BD%D0%B8%D0%B5%29</vt:lpwstr>
      </vt:variant>
      <vt:variant>
        <vt:lpwstr/>
      </vt:variant>
      <vt:variant>
        <vt:i4>5636134</vt:i4>
      </vt:variant>
      <vt:variant>
        <vt:i4>69</vt:i4>
      </vt:variant>
      <vt:variant>
        <vt:i4>0</vt:i4>
      </vt:variant>
      <vt:variant>
        <vt:i4>5</vt:i4>
      </vt:variant>
      <vt:variant>
        <vt:lpwstr>http://ru.wikipedia.org/wiki/%D0%A1%D1%82%D1%80%D1%83%D0%BA%D1%82%D1%83%D1%80%D0%B0_%28%D0%BF%D1%80%D0%BE%D0%B3%D1%80%D0%B0%D0%BC%D0%BC%D0%B8%D1%80%D0%BE%D0%B2%D0%B0%D0%BD%D0%B8%D0%B5%29</vt:lpwstr>
      </vt:variant>
      <vt:variant>
        <vt:lpwstr/>
      </vt:variant>
      <vt:variant>
        <vt:i4>852012</vt:i4>
      </vt:variant>
      <vt:variant>
        <vt:i4>66</vt:i4>
      </vt:variant>
      <vt:variant>
        <vt:i4>0</vt:i4>
      </vt:variant>
      <vt:variant>
        <vt:i4>5</vt:i4>
      </vt:variant>
      <vt:variant>
        <vt:lpwstr>http://ru.wikipedia.org/wiki/%D0%A4%D1%83%D0%BD%D0%BA%D1%86%D0%B8%D1%8F_%28%D0%BF%D1%80%D0%BE%D0%B3%D1%80%D0%B0%D0%BC%D0%BC%D0%B8%D1%80%D0%BE%D0%B2%D0%B0%D0%BD%D0%B8%D0%B5%29</vt:lpwstr>
      </vt:variant>
      <vt:variant>
        <vt:lpwstr/>
      </vt:variant>
      <vt:variant>
        <vt:i4>917617</vt:i4>
      </vt:variant>
      <vt:variant>
        <vt:i4>63</vt:i4>
      </vt:variant>
      <vt:variant>
        <vt:i4>0</vt:i4>
      </vt:variant>
      <vt:variant>
        <vt:i4>5</vt:i4>
      </vt:variant>
      <vt:variant>
        <vt:lpwstr>http://ru.wikipedia.org/wiki/%D0%9F%D1%80%D0%BE%D1%86%D0%B5%D0%B4%D1%83%D1%80%D0%B0_%28%D0%BF%D1%80%D0%BE%D0%B3%D1%80%D0%B0%D0%BC%D0%BC%D0%B8%D1%80%D0%BE%D0%B2%D0%B0%D0%BD%D0%B8%D0%B5%29</vt:lpwstr>
      </vt:variant>
      <vt:variant>
        <vt:lpwstr/>
      </vt:variant>
      <vt:variant>
        <vt:i4>1179705</vt:i4>
      </vt:variant>
      <vt:variant>
        <vt:i4>56</vt:i4>
      </vt:variant>
      <vt:variant>
        <vt:i4>0</vt:i4>
      </vt:variant>
      <vt:variant>
        <vt:i4>5</vt:i4>
      </vt:variant>
      <vt:variant>
        <vt:lpwstr/>
      </vt:variant>
      <vt:variant>
        <vt:lpwstr>_Toc393805918</vt:lpwstr>
      </vt:variant>
      <vt:variant>
        <vt:i4>1179705</vt:i4>
      </vt:variant>
      <vt:variant>
        <vt:i4>50</vt:i4>
      </vt:variant>
      <vt:variant>
        <vt:i4>0</vt:i4>
      </vt:variant>
      <vt:variant>
        <vt:i4>5</vt:i4>
      </vt:variant>
      <vt:variant>
        <vt:lpwstr/>
      </vt:variant>
      <vt:variant>
        <vt:lpwstr>_Toc393805917</vt:lpwstr>
      </vt:variant>
      <vt:variant>
        <vt:i4>1179705</vt:i4>
      </vt:variant>
      <vt:variant>
        <vt:i4>44</vt:i4>
      </vt:variant>
      <vt:variant>
        <vt:i4>0</vt:i4>
      </vt:variant>
      <vt:variant>
        <vt:i4>5</vt:i4>
      </vt:variant>
      <vt:variant>
        <vt:lpwstr/>
      </vt:variant>
      <vt:variant>
        <vt:lpwstr>_Toc393805916</vt:lpwstr>
      </vt:variant>
      <vt:variant>
        <vt:i4>1179705</vt:i4>
      </vt:variant>
      <vt:variant>
        <vt:i4>38</vt:i4>
      </vt:variant>
      <vt:variant>
        <vt:i4>0</vt:i4>
      </vt:variant>
      <vt:variant>
        <vt:i4>5</vt:i4>
      </vt:variant>
      <vt:variant>
        <vt:lpwstr/>
      </vt:variant>
      <vt:variant>
        <vt:lpwstr>_Toc393805915</vt:lpwstr>
      </vt:variant>
      <vt:variant>
        <vt:i4>1179705</vt:i4>
      </vt:variant>
      <vt:variant>
        <vt:i4>32</vt:i4>
      </vt:variant>
      <vt:variant>
        <vt:i4>0</vt:i4>
      </vt:variant>
      <vt:variant>
        <vt:i4>5</vt:i4>
      </vt:variant>
      <vt:variant>
        <vt:lpwstr/>
      </vt:variant>
      <vt:variant>
        <vt:lpwstr>_Toc393805914</vt:lpwstr>
      </vt:variant>
      <vt:variant>
        <vt:i4>1179705</vt:i4>
      </vt:variant>
      <vt:variant>
        <vt:i4>26</vt:i4>
      </vt:variant>
      <vt:variant>
        <vt:i4>0</vt:i4>
      </vt:variant>
      <vt:variant>
        <vt:i4>5</vt:i4>
      </vt:variant>
      <vt:variant>
        <vt:lpwstr/>
      </vt:variant>
      <vt:variant>
        <vt:lpwstr>_Toc393805913</vt:lpwstr>
      </vt:variant>
      <vt:variant>
        <vt:i4>1179705</vt:i4>
      </vt:variant>
      <vt:variant>
        <vt:i4>20</vt:i4>
      </vt:variant>
      <vt:variant>
        <vt:i4>0</vt:i4>
      </vt:variant>
      <vt:variant>
        <vt:i4>5</vt:i4>
      </vt:variant>
      <vt:variant>
        <vt:lpwstr/>
      </vt:variant>
      <vt:variant>
        <vt:lpwstr>_Toc393805912</vt:lpwstr>
      </vt:variant>
      <vt:variant>
        <vt:i4>1179705</vt:i4>
      </vt:variant>
      <vt:variant>
        <vt:i4>14</vt:i4>
      </vt:variant>
      <vt:variant>
        <vt:i4>0</vt:i4>
      </vt:variant>
      <vt:variant>
        <vt:i4>5</vt:i4>
      </vt:variant>
      <vt:variant>
        <vt:lpwstr/>
      </vt:variant>
      <vt:variant>
        <vt:lpwstr>_Toc393805911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dunska</dc:creator>
  <cp:lastModifiedBy>Фаррахова Эльвера Римовна</cp:lastModifiedBy>
  <cp:revision>17</cp:revision>
  <cp:lastPrinted>2016-04-29T04:55:00Z</cp:lastPrinted>
  <dcterms:created xsi:type="dcterms:W3CDTF">2016-04-29T04:55:00Z</dcterms:created>
  <dcterms:modified xsi:type="dcterms:W3CDTF">2016-04-29T09:34:00Z</dcterms:modified>
</cp:coreProperties>
</file>